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C3" w:rsidRDefault="002411C3" w:rsidP="00AD19B7">
      <w:pPr>
        <w:spacing w:after="0"/>
        <w:rPr>
          <w:rFonts w:cs="Arial"/>
          <w:b/>
          <w:sz w:val="20"/>
          <w:szCs w:val="20"/>
        </w:rPr>
      </w:pPr>
      <w:bookmarkStart w:id="0" w:name="_GoBack"/>
      <w:bookmarkEnd w:id="0"/>
    </w:p>
    <w:p w:rsidR="00E22A94" w:rsidRPr="002411C3" w:rsidRDefault="00E22A94" w:rsidP="00AD19B7">
      <w:pPr>
        <w:spacing w:after="0"/>
        <w:rPr>
          <w:rFonts w:cs="Arial"/>
          <w:b/>
          <w:sz w:val="20"/>
          <w:szCs w:val="20"/>
        </w:rPr>
      </w:pPr>
    </w:p>
    <w:p w:rsidR="00C56F43" w:rsidRPr="00AD19B7" w:rsidRDefault="00C56F43" w:rsidP="00AD19B7">
      <w:pPr>
        <w:spacing w:after="0"/>
        <w:rPr>
          <w:rFonts w:cs="Arial"/>
          <w:b/>
          <w:sz w:val="22"/>
          <w:szCs w:val="22"/>
        </w:rPr>
      </w:pPr>
      <w:r w:rsidRPr="00AD19B7">
        <w:rPr>
          <w:rFonts w:cs="Arial"/>
          <w:b/>
          <w:sz w:val="22"/>
          <w:szCs w:val="22"/>
        </w:rPr>
        <w:t>PAYS DE MONTBELIARD AGGLOMERATION</w:t>
      </w:r>
    </w:p>
    <w:p w:rsidR="00C56F43" w:rsidRPr="00AD19B7" w:rsidRDefault="00E24543" w:rsidP="00AD19B7">
      <w:pPr>
        <w:spacing w:after="0"/>
        <w:rPr>
          <w:rFonts w:cs="Arial"/>
          <w:b/>
          <w:sz w:val="22"/>
          <w:szCs w:val="22"/>
        </w:rPr>
      </w:pPr>
      <w:r>
        <w:rPr>
          <w:rFonts w:cs="Arial"/>
          <w:b/>
          <w:sz w:val="22"/>
          <w:szCs w:val="22"/>
        </w:rPr>
        <w:t>72 communes – 14</w:t>
      </w:r>
      <w:r w:rsidR="00763DFA">
        <w:rPr>
          <w:rFonts w:cs="Arial"/>
          <w:b/>
          <w:sz w:val="22"/>
          <w:szCs w:val="22"/>
        </w:rPr>
        <w:t>1</w:t>
      </w:r>
      <w:r w:rsidR="00C56F43" w:rsidRPr="00AD19B7">
        <w:rPr>
          <w:rFonts w:cs="Arial"/>
          <w:b/>
          <w:sz w:val="22"/>
          <w:szCs w:val="22"/>
        </w:rPr>
        <w:t xml:space="preserve"> 000  habitants</w:t>
      </w:r>
    </w:p>
    <w:p w:rsidR="002B182F" w:rsidRPr="00AD19B7" w:rsidRDefault="00C56F43" w:rsidP="00AD19B7">
      <w:pPr>
        <w:spacing w:after="0"/>
        <w:rPr>
          <w:rFonts w:cs="Arial"/>
          <w:b/>
          <w:sz w:val="22"/>
          <w:szCs w:val="22"/>
        </w:rPr>
      </w:pPr>
      <w:r w:rsidRPr="00AD19B7">
        <w:rPr>
          <w:rFonts w:cs="Arial"/>
          <w:b/>
          <w:sz w:val="22"/>
          <w:szCs w:val="22"/>
        </w:rPr>
        <w:t>1</w:t>
      </w:r>
      <w:r w:rsidRPr="00AD19B7">
        <w:rPr>
          <w:rFonts w:cs="Arial"/>
          <w:b/>
          <w:sz w:val="22"/>
          <w:szCs w:val="22"/>
          <w:vertAlign w:val="superscript"/>
        </w:rPr>
        <w:t>er</w:t>
      </w:r>
      <w:r w:rsidRPr="00AD19B7">
        <w:rPr>
          <w:rFonts w:cs="Arial"/>
          <w:b/>
          <w:sz w:val="22"/>
          <w:szCs w:val="22"/>
        </w:rPr>
        <w:t xml:space="preserve"> pôle économique de Franche-Comté</w:t>
      </w:r>
    </w:p>
    <w:p w:rsidR="008020D0" w:rsidRPr="00C56F43" w:rsidRDefault="008020D0" w:rsidP="00AD19B7">
      <w:pPr>
        <w:pStyle w:val="AffaireDateCharte"/>
        <w:tabs>
          <w:tab w:val="left" w:pos="5670"/>
        </w:tabs>
        <w:ind w:right="0"/>
        <w:rPr>
          <w:rFonts w:cs="Arial"/>
        </w:rPr>
      </w:pPr>
    </w:p>
    <w:p w:rsidR="00C56F43" w:rsidRPr="001D35A8" w:rsidRDefault="00767361" w:rsidP="00AD19B7">
      <w:pPr>
        <w:spacing w:after="0"/>
        <w:jc w:val="center"/>
        <w:rPr>
          <w:rFonts w:cs="Arial"/>
        </w:rPr>
      </w:pPr>
      <w:r>
        <w:rPr>
          <w:rFonts w:cs="Arial"/>
        </w:rPr>
        <w:t xml:space="preserve">La direction </w:t>
      </w:r>
      <w:r w:rsidR="009F10BE">
        <w:rPr>
          <w:rFonts w:cs="Arial"/>
        </w:rPr>
        <w:t>cohésion sociale - sports et loisirs</w:t>
      </w:r>
      <w:r w:rsidR="00F17EC9">
        <w:rPr>
          <w:rFonts w:cs="Arial"/>
        </w:rPr>
        <w:t xml:space="preserve"> recherche</w:t>
      </w:r>
    </w:p>
    <w:p w:rsidR="00F17EC9" w:rsidRDefault="008020D0" w:rsidP="00925C08">
      <w:pPr>
        <w:pStyle w:val="CorpsCharte"/>
        <w:tabs>
          <w:tab w:val="left" w:pos="6038"/>
          <w:tab w:val="left" w:pos="9070"/>
        </w:tabs>
        <w:ind w:right="-2"/>
        <w:jc w:val="center"/>
        <w:rPr>
          <w:rFonts w:cs="Arial"/>
          <w:b/>
          <w:color w:val="CC0000"/>
          <w:sz w:val="28"/>
          <w:szCs w:val="28"/>
        </w:rPr>
      </w:pPr>
      <w:r w:rsidRPr="00763DFA">
        <w:rPr>
          <w:rFonts w:cs="Arial"/>
          <w:b/>
          <w:color w:val="CC0000"/>
          <w:sz w:val="28"/>
          <w:szCs w:val="28"/>
        </w:rPr>
        <w:t>U</w:t>
      </w:r>
      <w:r w:rsidR="00B64897" w:rsidRPr="00763DFA">
        <w:rPr>
          <w:rFonts w:cs="Arial"/>
          <w:b/>
          <w:color w:val="CC0000"/>
          <w:sz w:val="28"/>
          <w:szCs w:val="28"/>
        </w:rPr>
        <w:t xml:space="preserve">n </w:t>
      </w:r>
      <w:r w:rsidR="00F17EC9">
        <w:rPr>
          <w:rFonts w:cs="Arial"/>
          <w:b/>
          <w:color w:val="CC0000"/>
          <w:sz w:val="28"/>
          <w:szCs w:val="28"/>
        </w:rPr>
        <w:t xml:space="preserve">chef de projet territorial cohésion sociale – </w:t>
      </w:r>
    </w:p>
    <w:p w:rsidR="00C56F43" w:rsidRPr="00763DFA" w:rsidRDefault="00F17EC9" w:rsidP="00925C08">
      <w:pPr>
        <w:pStyle w:val="CorpsCharte"/>
        <w:tabs>
          <w:tab w:val="left" w:pos="6038"/>
          <w:tab w:val="left" w:pos="9070"/>
        </w:tabs>
        <w:ind w:right="-2"/>
        <w:jc w:val="center"/>
        <w:rPr>
          <w:rFonts w:cs="Arial"/>
          <w:b/>
          <w:color w:val="CC0000"/>
          <w:sz w:val="28"/>
          <w:szCs w:val="28"/>
        </w:rPr>
      </w:pPr>
      <w:r>
        <w:rPr>
          <w:rFonts w:cs="Arial"/>
          <w:b/>
          <w:color w:val="CC0000"/>
          <w:sz w:val="28"/>
          <w:szCs w:val="28"/>
        </w:rPr>
        <w:t>démarche participative</w:t>
      </w:r>
    </w:p>
    <w:p w:rsidR="00781808" w:rsidRDefault="009F10BE" w:rsidP="00925C08">
      <w:pPr>
        <w:pStyle w:val="CorpsCharte"/>
        <w:tabs>
          <w:tab w:val="left" w:pos="6038"/>
        </w:tabs>
        <w:jc w:val="center"/>
        <w:rPr>
          <w:rFonts w:cs="Arial"/>
          <w:b/>
          <w:color w:val="CC0000"/>
          <w:sz w:val="24"/>
          <w:szCs w:val="24"/>
        </w:rPr>
      </w:pPr>
      <w:r>
        <w:rPr>
          <w:rFonts w:cs="Arial"/>
          <w:b/>
          <w:color w:val="CC0000"/>
          <w:sz w:val="24"/>
          <w:szCs w:val="24"/>
        </w:rPr>
        <w:t xml:space="preserve">Grade </w:t>
      </w:r>
      <w:r w:rsidR="00E033D0">
        <w:rPr>
          <w:rFonts w:cs="Arial"/>
          <w:b/>
          <w:color w:val="CC0000"/>
          <w:sz w:val="24"/>
          <w:szCs w:val="24"/>
        </w:rPr>
        <w:t>d’attaché territorial</w:t>
      </w:r>
    </w:p>
    <w:p w:rsidR="009F10BE" w:rsidRDefault="009F10BE" w:rsidP="00925C08">
      <w:pPr>
        <w:pStyle w:val="CorpsCharte"/>
        <w:tabs>
          <w:tab w:val="left" w:pos="6038"/>
        </w:tabs>
        <w:jc w:val="center"/>
        <w:rPr>
          <w:rFonts w:cs="Arial"/>
        </w:rPr>
      </w:pPr>
      <w:r>
        <w:rPr>
          <w:rFonts w:cs="Arial"/>
          <w:b/>
          <w:color w:val="CC0000"/>
          <w:sz w:val="24"/>
          <w:szCs w:val="24"/>
        </w:rPr>
        <w:t>CDD de 6 mois</w:t>
      </w:r>
    </w:p>
    <w:p w:rsidR="00781808" w:rsidRDefault="00781808" w:rsidP="00AD19B7">
      <w:pPr>
        <w:spacing w:after="0"/>
        <w:jc w:val="both"/>
        <w:rPr>
          <w:rFonts w:cs="Arial"/>
          <w:sz w:val="20"/>
          <w:szCs w:val="20"/>
        </w:rPr>
      </w:pPr>
    </w:p>
    <w:p w:rsidR="00024047" w:rsidRDefault="00024047" w:rsidP="00024047">
      <w:pPr>
        <w:spacing w:after="0"/>
        <w:jc w:val="both"/>
        <w:rPr>
          <w:rFonts w:cs="Arial"/>
          <w:sz w:val="20"/>
          <w:szCs w:val="20"/>
        </w:rPr>
      </w:pPr>
      <w:r w:rsidRPr="00024047">
        <w:rPr>
          <w:rFonts w:cs="Arial"/>
          <w:sz w:val="20"/>
          <w:szCs w:val="20"/>
        </w:rPr>
        <w:t xml:space="preserve">Pays de Montbéliard Agglomération recrute, pour </w:t>
      </w:r>
      <w:r w:rsidR="009F10BE">
        <w:rPr>
          <w:rFonts w:cs="Arial"/>
          <w:sz w:val="20"/>
          <w:szCs w:val="20"/>
        </w:rPr>
        <w:t>un remplacement de 6 moi</w:t>
      </w:r>
      <w:r w:rsidR="00F17EC9">
        <w:rPr>
          <w:rFonts w:cs="Arial"/>
          <w:sz w:val="20"/>
          <w:szCs w:val="20"/>
        </w:rPr>
        <w:t>s un chef de projet territorial cohésion sociale.</w:t>
      </w:r>
    </w:p>
    <w:p w:rsidR="00F17EC9" w:rsidRPr="00024047" w:rsidRDefault="00F17EC9" w:rsidP="00024047">
      <w:pPr>
        <w:spacing w:after="0"/>
        <w:jc w:val="both"/>
        <w:rPr>
          <w:rFonts w:cs="Arial"/>
          <w:sz w:val="20"/>
          <w:szCs w:val="20"/>
        </w:rPr>
      </w:pPr>
    </w:p>
    <w:p w:rsidR="00F17EC9" w:rsidRDefault="00024047" w:rsidP="00024047">
      <w:pPr>
        <w:spacing w:after="0"/>
        <w:jc w:val="both"/>
        <w:rPr>
          <w:rFonts w:cs="Arial"/>
          <w:sz w:val="20"/>
          <w:szCs w:val="20"/>
        </w:rPr>
      </w:pPr>
      <w:r w:rsidRPr="00024047">
        <w:rPr>
          <w:rFonts w:cs="Arial"/>
          <w:sz w:val="20"/>
          <w:szCs w:val="20"/>
        </w:rPr>
        <w:t xml:space="preserve">Sous la responsabilité </w:t>
      </w:r>
      <w:r w:rsidR="00F17EC9">
        <w:rPr>
          <w:rFonts w:cs="Arial"/>
          <w:sz w:val="20"/>
          <w:szCs w:val="20"/>
        </w:rPr>
        <w:t>du chef de service</w:t>
      </w:r>
      <w:r w:rsidR="0007704D">
        <w:rPr>
          <w:rFonts w:cs="Arial"/>
          <w:sz w:val="20"/>
          <w:szCs w:val="20"/>
        </w:rPr>
        <w:t>, et au sein d’une équipe de 6 chefs de projet,</w:t>
      </w:r>
      <w:r w:rsidR="00F17EC9">
        <w:rPr>
          <w:rFonts w:cs="Arial"/>
          <w:sz w:val="20"/>
          <w:szCs w:val="20"/>
        </w:rPr>
        <w:t xml:space="preserve"> vous êtes en charge, dans un secteur territorialisé (quartier politique de la ville), de la mise en œuvre des orientations stratégiques du Contrat de Ville Unique de Pays de Montbéliard Agglomération. Vous assurez le pilotage et l’animation des programmes d’actions territoriales et </w:t>
      </w:r>
      <w:r w:rsidR="00185A05">
        <w:rPr>
          <w:rFonts w:cs="Arial"/>
          <w:sz w:val="20"/>
          <w:szCs w:val="20"/>
        </w:rPr>
        <w:t xml:space="preserve">par ailleurs </w:t>
      </w:r>
      <w:r w:rsidR="00F17EC9">
        <w:rPr>
          <w:rFonts w:cs="Arial"/>
          <w:sz w:val="20"/>
          <w:szCs w:val="20"/>
        </w:rPr>
        <w:t>de la thématique « démarche participative »</w:t>
      </w:r>
      <w:r w:rsidR="00185A05">
        <w:rPr>
          <w:rFonts w:cs="Arial"/>
          <w:sz w:val="20"/>
          <w:szCs w:val="20"/>
        </w:rPr>
        <w:t xml:space="preserve"> sur l’ensemble de la géographie prioritaire de PMA</w:t>
      </w:r>
      <w:r w:rsidR="00F17EC9">
        <w:rPr>
          <w:rFonts w:cs="Arial"/>
          <w:sz w:val="20"/>
          <w:szCs w:val="20"/>
        </w:rPr>
        <w:t xml:space="preserve">. </w:t>
      </w:r>
    </w:p>
    <w:p w:rsidR="008020D0" w:rsidRPr="0093590E" w:rsidRDefault="008020D0" w:rsidP="00AD19B7">
      <w:pPr>
        <w:spacing w:after="0"/>
        <w:jc w:val="both"/>
        <w:rPr>
          <w:rFonts w:cs="Arial"/>
          <w:sz w:val="20"/>
          <w:szCs w:val="20"/>
        </w:rPr>
      </w:pPr>
    </w:p>
    <w:p w:rsidR="00E22A94" w:rsidRPr="0093590E" w:rsidRDefault="00E22A94" w:rsidP="00E22A94">
      <w:pPr>
        <w:spacing w:after="0"/>
        <w:jc w:val="both"/>
        <w:rPr>
          <w:rFonts w:cs="Arial"/>
          <w:sz w:val="20"/>
          <w:szCs w:val="20"/>
        </w:rPr>
      </w:pPr>
      <w:r w:rsidRPr="0093590E">
        <w:rPr>
          <w:rFonts w:cs="Arial"/>
          <w:b/>
          <w:bCs/>
          <w:color w:val="CC0000"/>
          <w:sz w:val="20"/>
          <w:szCs w:val="20"/>
        </w:rPr>
        <w:t>Missions</w:t>
      </w:r>
    </w:p>
    <w:p w:rsidR="0005075A" w:rsidRPr="007B35DE" w:rsidRDefault="007536B2" w:rsidP="007536B2">
      <w:pPr>
        <w:pStyle w:val="Paragraphedeliste"/>
        <w:numPr>
          <w:ilvl w:val="0"/>
          <w:numId w:val="17"/>
        </w:numPr>
        <w:spacing w:after="0"/>
        <w:jc w:val="both"/>
        <w:rPr>
          <w:rFonts w:cs="Arial"/>
          <w:sz w:val="20"/>
          <w:szCs w:val="20"/>
          <w:u w:val="single"/>
        </w:rPr>
      </w:pPr>
      <w:r w:rsidRPr="007B35DE">
        <w:rPr>
          <w:rFonts w:cs="Arial"/>
          <w:sz w:val="20"/>
          <w:szCs w:val="20"/>
          <w:u w:val="single"/>
        </w:rPr>
        <w:t>Anima</w:t>
      </w:r>
      <w:r w:rsidR="007B35DE" w:rsidRPr="007B35DE">
        <w:rPr>
          <w:rFonts w:cs="Arial"/>
          <w:sz w:val="20"/>
          <w:szCs w:val="20"/>
          <w:u w:val="single"/>
        </w:rPr>
        <w:t>tion et pilotage du Contrat de V</w:t>
      </w:r>
      <w:r w:rsidRPr="007B35DE">
        <w:rPr>
          <w:rFonts w:cs="Arial"/>
          <w:sz w:val="20"/>
          <w:szCs w:val="20"/>
          <w:u w:val="single"/>
        </w:rPr>
        <w:t>ille Unique à l’échelle communale</w:t>
      </w:r>
    </w:p>
    <w:p w:rsidR="007536B2" w:rsidRDefault="007B35DE" w:rsidP="007B35DE">
      <w:pPr>
        <w:pStyle w:val="Paragraphedeliste"/>
        <w:numPr>
          <w:ilvl w:val="0"/>
          <w:numId w:val="19"/>
        </w:numPr>
        <w:spacing w:after="0"/>
        <w:jc w:val="both"/>
        <w:rPr>
          <w:rFonts w:cs="Arial"/>
          <w:sz w:val="20"/>
          <w:szCs w:val="20"/>
        </w:rPr>
      </w:pPr>
      <w:r>
        <w:rPr>
          <w:rFonts w:cs="Arial"/>
          <w:sz w:val="20"/>
          <w:szCs w:val="20"/>
        </w:rPr>
        <w:t>a</w:t>
      </w:r>
      <w:r w:rsidR="007536B2">
        <w:rPr>
          <w:rFonts w:cs="Arial"/>
          <w:sz w:val="20"/>
          <w:szCs w:val="20"/>
        </w:rPr>
        <w:t>nime</w:t>
      </w:r>
      <w:r w:rsidR="001F6B9F">
        <w:rPr>
          <w:rFonts w:cs="Arial"/>
          <w:sz w:val="20"/>
          <w:szCs w:val="20"/>
        </w:rPr>
        <w:t>r</w:t>
      </w:r>
      <w:r w:rsidR="007536B2">
        <w:rPr>
          <w:rFonts w:cs="Arial"/>
          <w:sz w:val="20"/>
          <w:szCs w:val="20"/>
        </w:rPr>
        <w:t xml:space="preserve"> les </w:t>
      </w:r>
      <w:r w:rsidR="00185A05">
        <w:rPr>
          <w:rFonts w:cs="Arial"/>
          <w:sz w:val="20"/>
          <w:szCs w:val="20"/>
        </w:rPr>
        <w:t xml:space="preserve">groupes </w:t>
      </w:r>
      <w:r w:rsidR="007536B2">
        <w:rPr>
          <w:rFonts w:cs="Arial"/>
          <w:sz w:val="20"/>
          <w:szCs w:val="20"/>
        </w:rPr>
        <w:t>techniques, oriente</w:t>
      </w:r>
      <w:r w:rsidR="0007704D">
        <w:rPr>
          <w:rFonts w:cs="Arial"/>
          <w:sz w:val="20"/>
          <w:szCs w:val="20"/>
        </w:rPr>
        <w:t>r</w:t>
      </w:r>
      <w:r w:rsidR="007536B2">
        <w:rPr>
          <w:rFonts w:cs="Arial"/>
          <w:sz w:val="20"/>
          <w:szCs w:val="20"/>
        </w:rPr>
        <w:t xml:space="preserve"> les porteurs de projets, veille</w:t>
      </w:r>
      <w:r w:rsidR="0007704D">
        <w:rPr>
          <w:rFonts w:cs="Arial"/>
          <w:sz w:val="20"/>
          <w:szCs w:val="20"/>
        </w:rPr>
        <w:t>r</w:t>
      </w:r>
      <w:r w:rsidR="007536B2">
        <w:rPr>
          <w:rFonts w:cs="Arial"/>
          <w:sz w:val="20"/>
          <w:szCs w:val="20"/>
        </w:rPr>
        <w:t xml:space="preserve"> à la déclinaison et au respect des orientations politiques communales </w:t>
      </w:r>
      <w:r w:rsidR="001F6B9F">
        <w:rPr>
          <w:rFonts w:cs="Arial"/>
          <w:sz w:val="20"/>
          <w:szCs w:val="20"/>
        </w:rPr>
        <w:t xml:space="preserve">et intercommunales et établir </w:t>
      </w:r>
      <w:r w:rsidR="007536B2">
        <w:rPr>
          <w:rFonts w:cs="Arial"/>
          <w:sz w:val="20"/>
          <w:szCs w:val="20"/>
        </w:rPr>
        <w:t xml:space="preserve">un programme d’actions annuelles et pluriannuelles, </w:t>
      </w:r>
    </w:p>
    <w:p w:rsidR="007536B2" w:rsidRDefault="007B35DE" w:rsidP="007B35DE">
      <w:pPr>
        <w:pStyle w:val="Paragraphedeliste"/>
        <w:numPr>
          <w:ilvl w:val="0"/>
          <w:numId w:val="19"/>
        </w:numPr>
        <w:spacing w:after="0"/>
        <w:jc w:val="both"/>
        <w:rPr>
          <w:rFonts w:cs="Arial"/>
          <w:sz w:val="20"/>
          <w:szCs w:val="20"/>
        </w:rPr>
      </w:pPr>
      <w:r>
        <w:rPr>
          <w:rFonts w:cs="Arial"/>
          <w:sz w:val="20"/>
          <w:szCs w:val="20"/>
        </w:rPr>
        <w:t>f</w:t>
      </w:r>
      <w:r w:rsidR="007536B2">
        <w:rPr>
          <w:rFonts w:cs="Arial"/>
          <w:sz w:val="20"/>
          <w:szCs w:val="20"/>
        </w:rPr>
        <w:t>a</w:t>
      </w:r>
      <w:r w:rsidR="001F6B9F">
        <w:rPr>
          <w:rFonts w:cs="Arial"/>
          <w:sz w:val="20"/>
          <w:szCs w:val="20"/>
        </w:rPr>
        <w:t>ire</w:t>
      </w:r>
      <w:r w:rsidR="007536B2">
        <w:rPr>
          <w:rFonts w:cs="Arial"/>
          <w:sz w:val="20"/>
          <w:szCs w:val="20"/>
        </w:rPr>
        <w:t xml:space="preserve"> un diagnostic permanent de l’état « social et urbain » de la commune, des acteurs et des habitants pour faire des propositions de réorientation de la stratégie</w:t>
      </w:r>
      <w:r w:rsidR="0007704D">
        <w:rPr>
          <w:rFonts w:cs="Arial"/>
          <w:sz w:val="20"/>
          <w:szCs w:val="20"/>
        </w:rPr>
        <w:t xml:space="preserve"> et en réfé</w:t>
      </w:r>
      <w:r w:rsidR="001F6B9F">
        <w:rPr>
          <w:rFonts w:cs="Arial"/>
          <w:sz w:val="20"/>
          <w:szCs w:val="20"/>
        </w:rPr>
        <w:t>re</w:t>
      </w:r>
      <w:r w:rsidR="0007704D">
        <w:rPr>
          <w:rFonts w:cs="Arial"/>
          <w:sz w:val="20"/>
          <w:szCs w:val="20"/>
        </w:rPr>
        <w:t>r</w:t>
      </w:r>
      <w:r w:rsidR="007536B2">
        <w:rPr>
          <w:rFonts w:cs="Arial"/>
          <w:sz w:val="20"/>
          <w:szCs w:val="20"/>
        </w:rPr>
        <w:t xml:space="preserve"> à la direction de projet intercommunal (échanges inter </w:t>
      </w:r>
      <w:r w:rsidR="0007704D">
        <w:rPr>
          <w:rFonts w:cs="Arial"/>
          <w:sz w:val="20"/>
          <w:szCs w:val="20"/>
        </w:rPr>
        <w:t>chef de projet</w:t>
      </w:r>
      <w:r w:rsidR="007536B2">
        <w:rPr>
          <w:rFonts w:cs="Arial"/>
          <w:sz w:val="20"/>
          <w:szCs w:val="20"/>
        </w:rPr>
        <w:t xml:space="preserve"> en vue de mutualisation, croisement des regards et </w:t>
      </w:r>
      <w:r>
        <w:rPr>
          <w:rFonts w:cs="Arial"/>
          <w:sz w:val="20"/>
          <w:szCs w:val="20"/>
        </w:rPr>
        <w:t>mobilisation</w:t>
      </w:r>
      <w:r w:rsidR="007536B2">
        <w:rPr>
          <w:rFonts w:cs="Arial"/>
          <w:sz w:val="20"/>
          <w:szCs w:val="20"/>
        </w:rPr>
        <w:t xml:space="preserve"> de l’expertise du ou des </w:t>
      </w:r>
      <w:r w:rsidR="0007704D">
        <w:rPr>
          <w:rFonts w:cs="Arial"/>
          <w:sz w:val="20"/>
          <w:szCs w:val="20"/>
        </w:rPr>
        <w:t>chefs de projet</w:t>
      </w:r>
      <w:r w:rsidR="007536B2">
        <w:rPr>
          <w:rFonts w:cs="Arial"/>
          <w:sz w:val="20"/>
          <w:szCs w:val="20"/>
        </w:rPr>
        <w:t xml:space="preserve"> en charge la thématique), </w:t>
      </w:r>
    </w:p>
    <w:p w:rsidR="007536B2" w:rsidRDefault="007B35DE" w:rsidP="007B35DE">
      <w:pPr>
        <w:pStyle w:val="Paragraphedeliste"/>
        <w:numPr>
          <w:ilvl w:val="0"/>
          <w:numId w:val="19"/>
        </w:numPr>
        <w:spacing w:after="0"/>
        <w:jc w:val="both"/>
        <w:rPr>
          <w:rFonts w:cs="Arial"/>
          <w:sz w:val="20"/>
          <w:szCs w:val="20"/>
        </w:rPr>
      </w:pPr>
      <w:r>
        <w:rPr>
          <w:rFonts w:cs="Arial"/>
          <w:sz w:val="20"/>
          <w:szCs w:val="20"/>
        </w:rPr>
        <w:t>s</w:t>
      </w:r>
      <w:r w:rsidR="007536B2">
        <w:rPr>
          <w:rFonts w:cs="Arial"/>
          <w:sz w:val="20"/>
          <w:szCs w:val="20"/>
        </w:rPr>
        <w:t>ui</w:t>
      </w:r>
      <w:r w:rsidR="001F6B9F">
        <w:rPr>
          <w:rFonts w:cs="Arial"/>
          <w:sz w:val="20"/>
          <w:szCs w:val="20"/>
        </w:rPr>
        <w:t>vre</w:t>
      </w:r>
      <w:r w:rsidR="007536B2">
        <w:rPr>
          <w:rFonts w:cs="Arial"/>
          <w:sz w:val="20"/>
          <w:szCs w:val="20"/>
        </w:rPr>
        <w:t xml:space="preserve"> et participe</w:t>
      </w:r>
      <w:r w:rsidR="001F6B9F">
        <w:rPr>
          <w:rFonts w:cs="Arial"/>
          <w:sz w:val="20"/>
          <w:szCs w:val="20"/>
        </w:rPr>
        <w:t>r</w:t>
      </w:r>
      <w:r w:rsidR="007536B2">
        <w:rPr>
          <w:rFonts w:cs="Arial"/>
          <w:sz w:val="20"/>
          <w:szCs w:val="20"/>
        </w:rPr>
        <w:t xml:space="preserve"> (sans être en responsabilités) à tous les dispositifs connexes au CVU de manière directe « mise en cohérence » (GRSQ, PRE,…) ou indirecte « avoir l’info » </w:t>
      </w:r>
      <w:r>
        <w:rPr>
          <w:rFonts w:cs="Arial"/>
          <w:sz w:val="20"/>
          <w:szCs w:val="20"/>
        </w:rPr>
        <w:t>(Commission</w:t>
      </w:r>
      <w:r w:rsidR="007536B2">
        <w:rPr>
          <w:rFonts w:cs="Arial"/>
          <w:sz w:val="20"/>
          <w:szCs w:val="20"/>
        </w:rPr>
        <w:t xml:space="preserve"> attribution logement) selon la thématique, </w:t>
      </w:r>
    </w:p>
    <w:p w:rsidR="007536B2" w:rsidRDefault="007B35DE" w:rsidP="007B35DE">
      <w:pPr>
        <w:pStyle w:val="Paragraphedeliste"/>
        <w:numPr>
          <w:ilvl w:val="0"/>
          <w:numId w:val="19"/>
        </w:numPr>
        <w:spacing w:after="0"/>
        <w:jc w:val="both"/>
        <w:rPr>
          <w:rFonts w:cs="Arial"/>
          <w:sz w:val="20"/>
          <w:szCs w:val="20"/>
        </w:rPr>
      </w:pPr>
      <w:r>
        <w:rPr>
          <w:rFonts w:cs="Arial"/>
          <w:sz w:val="20"/>
          <w:szCs w:val="20"/>
        </w:rPr>
        <w:t>d</w:t>
      </w:r>
      <w:r w:rsidR="007536B2">
        <w:rPr>
          <w:rFonts w:cs="Arial"/>
          <w:sz w:val="20"/>
          <w:szCs w:val="20"/>
        </w:rPr>
        <w:t>éveloppe</w:t>
      </w:r>
      <w:r w:rsidR="001F6B9F">
        <w:rPr>
          <w:rFonts w:cs="Arial"/>
          <w:sz w:val="20"/>
          <w:szCs w:val="20"/>
        </w:rPr>
        <w:t>r</w:t>
      </w:r>
      <w:r w:rsidR="007536B2">
        <w:rPr>
          <w:rFonts w:cs="Arial"/>
          <w:sz w:val="20"/>
          <w:szCs w:val="20"/>
        </w:rPr>
        <w:t xml:space="preserve"> des projets en lien avec la commune (services communaux) en accord avec les élus et direction de la co</w:t>
      </w:r>
      <w:r w:rsidR="0007704D">
        <w:rPr>
          <w:rFonts w:cs="Arial"/>
          <w:sz w:val="20"/>
          <w:szCs w:val="20"/>
        </w:rPr>
        <w:t>mmune dans son aspect technique,</w:t>
      </w:r>
    </w:p>
    <w:p w:rsidR="007536B2" w:rsidRDefault="007B35DE" w:rsidP="007B35DE">
      <w:pPr>
        <w:pStyle w:val="Paragraphedeliste"/>
        <w:numPr>
          <w:ilvl w:val="0"/>
          <w:numId w:val="19"/>
        </w:numPr>
        <w:spacing w:after="0"/>
        <w:jc w:val="both"/>
        <w:rPr>
          <w:rFonts w:cs="Arial"/>
          <w:sz w:val="20"/>
          <w:szCs w:val="20"/>
        </w:rPr>
      </w:pPr>
      <w:r>
        <w:rPr>
          <w:rFonts w:cs="Arial"/>
          <w:sz w:val="20"/>
          <w:szCs w:val="20"/>
        </w:rPr>
        <w:t>a</w:t>
      </w:r>
      <w:r w:rsidR="007536B2">
        <w:rPr>
          <w:rFonts w:cs="Arial"/>
          <w:sz w:val="20"/>
          <w:szCs w:val="20"/>
        </w:rPr>
        <w:t>ssure</w:t>
      </w:r>
      <w:r w:rsidR="001F6B9F">
        <w:rPr>
          <w:rFonts w:cs="Arial"/>
          <w:sz w:val="20"/>
          <w:szCs w:val="20"/>
        </w:rPr>
        <w:t>r</w:t>
      </w:r>
      <w:r w:rsidR="007536B2">
        <w:rPr>
          <w:rFonts w:cs="Arial"/>
          <w:sz w:val="20"/>
          <w:szCs w:val="20"/>
        </w:rPr>
        <w:t xml:space="preserve"> le lien voire l’interface selon la dimension du pro</w:t>
      </w:r>
      <w:r w:rsidR="001F6B9F">
        <w:rPr>
          <w:rFonts w:cs="Arial"/>
          <w:sz w:val="20"/>
          <w:szCs w:val="20"/>
        </w:rPr>
        <w:t xml:space="preserve">jet et </w:t>
      </w:r>
      <w:r w:rsidR="0007704D">
        <w:rPr>
          <w:rFonts w:cs="Arial"/>
          <w:sz w:val="20"/>
          <w:szCs w:val="20"/>
        </w:rPr>
        <w:t>l’</w:t>
      </w:r>
      <w:r w:rsidR="001F6B9F">
        <w:rPr>
          <w:rFonts w:cs="Arial"/>
          <w:sz w:val="20"/>
          <w:szCs w:val="20"/>
        </w:rPr>
        <w:t>organisation privilégiée</w:t>
      </w:r>
      <w:r w:rsidR="0007704D">
        <w:rPr>
          <w:rFonts w:cs="Arial"/>
          <w:sz w:val="20"/>
          <w:szCs w:val="20"/>
        </w:rPr>
        <w:t>,</w:t>
      </w:r>
      <w:r w:rsidR="007536B2">
        <w:rPr>
          <w:rFonts w:cs="Arial"/>
          <w:sz w:val="20"/>
          <w:szCs w:val="20"/>
        </w:rPr>
        <w:t xml:space="preserve"> avec les autres financeurs et partenaires, </w:t>
      </w:r>
    </w:p>
    <w:p w:rsidR="007536B2" w:rsidRDefault="007B35DE" w:rsidP="007B35DE">
      <w:pPr>
        <w:pStyle w:val="Paragraphedeliste"/>
        <w:numPr>
          <w:ilvl w:val="0"/>
          <w:numId w:val="19"/>
        </w:numPr>
        <w:spacing w:after="0"/>
        <w:jc w:val="both"/>
        <w:rPr>
          <w:rFonts w:cs="Arial"/>
          <w:sz w:val="20"/>
          <w:szCs w:val="20"/>
        </w:rPr>
      </w:pPr>
      <w:r>
        <w:rPr>
          <w:rFonts w:cs="Arial"/>
          <w:sz w:val="20"/>
          <w:szCs w:val="20"/>
        </w:rPr>
        <w:t>m</w:t>
      </w:r>
      <w:r w:rsidR="007536B2">
        <w:rPr>
          <w:rFonts w:cs="Arial"/>
          <w:sz w:val="20"/>
          <w:szCs w:val="20"/>
        </w:rPr>
        <w:t>et</w:t>
      </w:r>
      <w:r w:rsidR="001F6B9F">
        <w:rPr>
          <w:rFonts w:cs="Arial"/>
          <w:sz w:val="20"/>
          <w:szCs w:val="20"/>
        </w:rPr>
        <w:t>tre</w:t>
      </w:r>
      <w:r w:rsidR="007536B2">
        <w:rPr>
          <w:rFonts w:cs="Arial"/>
          <w:sz w:val="20"/>
          <w:szCs w:val="20"/>
        </w:rPr>
        <w:t xml:space="preserve"> en cohérence les échelles d’intervention et veille</w:t>
      </w:r>
      <w:r w:rsidR="001F6B9F">
        <w:rPr>
          <w:rFonts w:cs="Arial"/>
          <w:sz w:val="20"/>
          <w:szCs w:val="20"/>
        </w:rPr>
        <w:t>r</w:t>
      </w:r>
      <w:r w:rsidR="007536B2">
        <w:rPr>
          <w:rFonts w:cs="Arial"/>
          <w:sz w:val="20"/>
          <w:szCs w:val="20"/>
        </w:rPr>
        <w:t xml:space="preserve"> à la bonne articulation de tous les dispositifs. </w:t>
      </w:r>
    </w:p>
    <w:p w:rsidR="007536B2" w:rsidRPr="007B35DE" w:rsidRDefault="007536B2" w:rsidP="007536B2">
      <w:pPr>
        <w:pStyle w:val="Paragraphedeliste"/>
        <w:spacing w:after="0"/>
        <w:jc w:val="both"/>
        <w:rPr>
          <w:rFonts w:cs="Arial"/>
          <w:sz w:val="20"/>
          <w:szCs w:val="20"/>
          <w:u w:val="single"/>
        </w:rPr>
      </w:pPr>
    </w:p>
    <w:p w:rsidR="007536B2" w:rsidRDefault="007B35DE" w:rsidP="007B35DE">
      <w:pPr>
        <w:pStyle w:val="Paragraphedeliste"/>
        <w:numPr>
          <w:ilvl w:val="0"/>
          <w:numId w:val="17"/>
        </w:numPr>
        <w:spacing w:after="0"/>
        <w:jc w:val="both"/>
        <w:rPr>
          <w:rFonts w:cs="Arial"/>
          <w:sz w:val="20"/>
          <w:szCs w:val="20"/>
          <w:u w:val="single"/>
        </w:rPr>
      </w:pPr>
      <w:r w:rsidRPr="007B35DE">
        <w:rPr>
          <w:rFonts w:cs="Arial"/>
          <w:sz w:val="20"/>
          <w:szCs w:val="20"/>
          <w:u w:val="single"/>
        </w:rPr>
        <w:t>Animation et pilotage thématique du Contrat de Ville Unique à l’échelle intercommunale</w:t>
      </w:r>
      <w:r w:rsidR="0007704D">
        <w:rPr>
          <w:rFonts w:cs="Arial"/>
          <w:sz w:val="20"/>
          <w:szCs w:val="20"/>
          <w:u w:val="single"/>
        </w:rPr>
        <w:t> :</w:t>
      </w:r>
    </w:p>
    <w:p w:rsidR="0007704D" w:rsidRDefault="0007704D" w:rsidP="007B35DE">
      <w:pPr>
        <w:pStyle w:val="Paragraphedeliste"/>
        <w:spacing w:after="0"/>
        <w:jc w:val="both"/>
        <w:rPr>
          <w:rFonts w:cs="Arial"/>
          <w:b/>
          <w:sz w:val="20"/>
          <w:szCs w:val="20"/>
        </w:rPr>
      </w:pPr>
    </w:p>
    <w:p w:rsidR="007B35DE" w:rsidRPr="00C4762D" w:rsidRDefault="007B35DE" w:rsidP="007B35DE">
      <w:pPr>
        <w:pStyle w:val="Paragraphedeliste"/>
        <w:spacing w:after="0"/>
        <w:jc w:val="both"/>
        <w:rPr>
          <w:rFonts w:cs="Arial"/>
          <w:b/>
          <w:sz w:val="20"/>
          <w:szCs w:val="20"/>
        </w:rPr>
      </w:pPr>
      <w:r w:rsidRPr="00C4762D">
        <w:rPr>
          <w:rFonts w:cs="Arial"/>
          <w:b/>
          <w:sz w:val="20"/>
          <w:szCs w:val="20"/>
        </w:rPr>
        <w:t xml:space="preserve">Suivi : </w:t>
      </w:r>
    </w:p>
    <w:p w:rsidR="007B35DE" w:rsidRPr="007B35DE" w:rsidRDefault="007B35DE" w:rsidP="007B35DE">
      <w:pPr>
        <w:pStyle w:val="Paragraphedeliste"/>
        <w:numPr>
          <w:ilvl w:val="0"/>
          <w:numId w:val="18"/>
        </w:numPr>
        <w:spacing w:after="0"/>
        <w:jc w:val="both"/>
        <w:rPr>
          <w:rFonts w:cs="Arial"/>
          <w:sz w:val="20"/>
          <w:szCs w:val="20"/>
        </w:rPr>
      </w:pPr>
      <w:r>
        <w:rPr>
          <w:rFonts w:cs="Arial"/>
          <w:sz w:val="20"/>
          <w:szCs w:val="20"/>
        </w:rPr>
        <w:t>s</w:t>
      </w:r>
      <w:r w:rsidRPr="007B35DE">
        <w:rPr>
          <w:rFonts w:cs="Arial"/>
          <w:sz w:val="20"/>
          <w:szCs w:val="20"/>
        </w:rPr>
        <w:t>uivre les démarches participatives initiées par les communes et le cas échéant accompagner la mise en place de celles-ci,</w:t>
      </w:r>
    </w:p>
    <w:p w:rsidR="007B35DE" w:rsidRPr="007B35DE" w:rsidRDefault="007B35DE" w:rsidP="007B35DE">
      <w:pPr>
        <w:pStyle w:val="Paragraphedeliste"/>
        <w:numPr>
          <w:ilvl w:val="0"/>
          <w:numId w:val="18"/>
        </w:numPr>
        <w:spacing w:after="0"/>
        <w:jc w:val="both"/>
        <w:rPr>
          <w:rFonts w:cs="Arial"/>
          <w:sz w:val="20"/>
          <w:szCs w:val="20"/>
        </w:rPr>
      </w:pPr>
      <w:r>
        <w:rPr>
          <w:rFonts w:cs="Arial"/>
          <w:sz w:val="20"/>
          <w:szCs w:val="20"/>
        </w:rPr>
        <w:t>s</w:t>
      </w:r>
      <w:r w:rsidRPr="007B35DE">
        <w:rPr>
          <w:rFonts w:cs="Arial"/>
          <w:sz w:val="20"/>
          <w:szCs w:val="20"/>
        </w:rPr>
        <w:t>uivre les initiatives d’interconnaissance et d’</w:t>
      </w:r>
      <w:r w:rsidR="00C4762D">
        <w:rPr>
          <w:rFonts w:cs="Arial"/>
          <w:sz w:val="20"/>
          <w:szCs w:val="20"/>
        </w:rPr>
        <w:t xml:space="preserve">échanges mises </w:t>
      </w:r>
      <w:r w:rsidR="00C4762D" w:rsidRPr="007B35DE">
        <w:rPr>
          <w:rFonts w:cs="Arial"/>
          <w:sz w:val="20"/>
          <w:szCs w:val="20"/>
        </w:rPr>
        <w:t>en place</w:t>
      </w:r>
      <w:r w:rsidRPr="007B35DE">
        <w:rPr>
          <w:rFonts w:cs="Arial"/>
          <w:sz w:val="20"/>
          <w:szCs w:val="20"/>
        </w:rPr>
        <w:t xml:space="preserve"> par Trajectoires Ressources,</w:t>
      </w:r>
    </w:p>
    <w:p w:rsidR="007B35DE" w:rsidRDefault="007B35DE" w:rsidP="007B35DE">
      <w:pPr>
        <w:pStyle w:val="Paragraphedeliste"/>
        <w:numPr>
          <w:ilvl w:val="0"/>
          <w:numId w:val="18"/>
        </w:numPr>
        <w:spacing w:after="0"/>
        <w:jc w:val="both"/>
        <w:rPr>
          <w:rFonts w:cs="Arial"/>
          <w:sz w:val="20"/>
          <w:szCs w:val="20"/>
        </w:rPr>
      </w:pPr>
      <w:r>
        <w:rPr>
          <w:rFonts w:cs="Arial"/>
          <w:sz w:val="20"/>
          <w:szCs w:val="20"/>
        </w:rPr>
        <w:t>ê</w:t>
      </w:r>
      <w:r w:rsidRPr="007B35DE">
        <w:rPr>
          <w:rFonts w:cs="Arial"/>
          <w:sz w:val="20"/>
          <w:szCs w:val="20"/>
        </w:rPr>
        <w:t>tre en mesure d’</w:t>
      </w:r>
      <w:r>
        <w:rPr>
          <w:rFonts w:cs="Arial"/>
          <w:sz w:val="20"/>
          <w:szCs w:val="20"/>
        </w:rPr>
        <w:t>effectuer un report</w:t>
      </w:r>
      <w:r w:rsidRPr="007B35DE">
        <w:rPr>
          <w:rFonts w:cs="Arial"/>
          <w:sz w:val="20"/>
          <w:szCs w:val="20"/>
        </w:rPr>
        <w:t xml:space="preserve">ing sur les états d’avancement des démarches participatives communales et intercommunales dans le cadre des instances du CVU (GTP, comités techniques et </w:t>
      </w:r>
      <w:r>
        <w:rPr>
          <w:rFonts w:cs="Arial"/>
          <w:sz w:val="20"/>
          <w:szCs w:val="20"/>
        </w:rPr>
        <w:t>pilotage</w:t>
      </w:r>
      <w:r w:rsidRPr="007B35DE">
        <w:rPr>
          <w:rFonts w:cs="Arial"/>
          <w:sz w:val="20"/>
          <w:szCs w:val="20"/>
        </w:rPr>
        <w:t>)</w:t>
      </w:r>
      <w:r>
        <w:rPr>
          <w:rFonts w:cs="Arial"/>
          <w:sz w:val="20"/>
          <w:szCs w:val="20"/>
        </w:rPr>
        <w:t>,</w:t>
      </w:r>
    </w:p>
    <w:p w:rsidR="007B35DE" w:rsidRDefault="007B35DE" w:rsidP="007B35DE">
      <w:pPr>
        <w:pStyle w:val="Paragraphedeliste"/>
        <w:numPr>
          <w:ilvl w:val="0"/>
          <w:numId w:val="18"/>
        </w:numPr>
        <w:spacing w:after="0"/>
        <w:jc w:val="both"/>
        <w:rPr>
          <w:rFonts w:cs="Arial"/>
          <w:sz w:val="20"/>
          <w:szCs w:val="20"/>
        </w:rPr>
      </w:pPr>
      <w:r>
        <w:rPr>
          <w:rFonts w:cs="Arial"/>
          <w:sz w:val="20"/>
          <w:szCs w:val="20"/>
        </w:rPr>
        <w:t xml:space="preserve">être référent technique intercommunal auprès des partenaires, </w:t>
      </w:r>
    </w:p>
    <w:p w:rsidR="007B35DE" w:rsidRDefault="007B35DE" w:rsidP="007B35DE">
      <w:pPr>
        <w:pStyle w:val="Paragraphedeliste"/>
        <w:numPr>
          <w:ilvl w:val="0"/>
          <w:numId w:val="18"/>
        </w:numPr>
        <w:spacing w:after="0"/>
        <w:jc w:val="both"/>
        <w:rPr>
          <w:rFonts w:cs="Arial"/>
          <w:sz w:val="20"/>
          <w:szCs w:val="20"/>
        </w:rPr>
      </w:pPr>
      <w:r>
        <w:rPr>
          <w:rFonts w:cs="Arial"/>
          <w:sz w:val="20"/>
          <w:szCs w:val="20"/>
        </w:rPr>
        <w:t>s’assurer du respect de la charte de la participation et le cas échéant de la faire évoluer,</w:t>
      </w:r>
    </w:p>
    <w:p w:rsidR="007B35DE" w:rsidRDefault="007B35DE" w:rsidP="007B35DE">
      <w:pPr>
        <w:pStyle w:val="Paragraphedeliste"/>
        <w:numPr>
          <w:ilvl w:val="0"/>
          <w:numId w:val="18"/>
        </w:numPr>
        <w:spacing w:after="0"/>
        <w:jc w:val="both"/>
        <w:rPr>
          <w:rFonts w:cs="Arial"/>
          <w:sz w:val="20"/>
          <w:szCs w:val="20"/>
        </w:rPr>
      </w:pPr>
      <w:r>
        <w:rPr>
          <w:rFonts w:cs="Arial"/>
          <w:sz w:val="20"/>
          <w:szCs w:val="20"/>
        </w:rPr>
        <w:t xml:space="preserve">faire le lien avec la convention GUSP et les actions inscrites dans le plan, </w:t>
      </w:r>
    </w:p>
    <w:p w:rsidR="007B35DE" w:rsidRPr="007B35DE" w:rsidRDefault="007B35DE" w:rsidP="007B35DE">
      <w:pPr>
        <w:pStyle w:val="Paragraphedeliste"/>
        <w:numPr>
          <w:ilvl w:val="0"/>
          <w:numId w:val="18"/>
        </w:numPr>
        <w:spacing w:after="0"/>
        <w:jc w:val="both"/>
        <w:rPr>
          <w:rFonts w:cs="Arial"/>
          <w:sz w:val="20"/>
          <w:szCs w:val="20"/>
        </w:rPr>
      </w:pPr>
      <w:r>
        <w:rPr>
          <w:rFonts w:cs="Arial"/>
          <w:sz w:val="20"/>
          <w:szCs w:val="20"/>
        </w:rPr>
        <w:lastRenderedPageBreak/>
        <w:t xml:space="preserve">faire évoluer et adapter les démarches participatives au regard de l’évolution de la législation. </w:t>
      </w:r>
    </w:p>
    <w:p w:rsidR="00024047" w:rsidRDefault="00024047" w:rsidP="00925C08">
      <w:pPr>
        <w:spacing w:after="0"/>
        <w:jc w:val="both"/>
        <w:rPr>
          <w:rFonts w:cs="Arial"/>
          <w:sz w:val="20"/>
          <w:szCs w:val="20"/>
        </w:rPr>
      </w:pPr>
    </w:p>
    <w:p w:rsidR="00DC26CF" w:rsidRDefault="00C4762D" w:rsidP="00C4762D">
      <w:pPr>
        <w:pStyle w:val="Paragraphedeliste"/>
        <w:spacing w:after="0"/>
        <w:jc w:val="both"/>
        <w:rPr>
          <w:rFonts w:cs="Arial"/>
          <w:b/>
          <w:sz w:val="20"/>
          <w:szCs w:val="20"/>
        </w:rPr>
      </w:pPr>
      <w:r w:rsidRPr="00C4762D">
        <w:rPr>
          <w:rFonts w:cs="Arial"/>
          <w:b/>
          <w:sz w:val="20"/>
          <w:szCs w:val="20"/>
        </w:rPr>
        <w:t>Qualification</w:t>
      </w:r>
      <w:r>
        <w:rPr>
          <w:rFonts w:cs="Arial"/>
          <w:b/>
          <w:sz w:val="20"/>
          <w:szCs w:val="20"/>
        </w:rPr>
        <w:t> :</w:t>
      </w:r>
    </w:p>
    <w:p w:rsidR="00C4762D" w:rsidRDefault="001F6B9F" w:rsidP="001F6B9F">
      <w:pPr>
        <w:pStyle w:val="Paragraphedeliste"/>
        <w:numPr>
          <w:ilvl w:val="0"/>
          <w:numId w:val="18"/>
        </w:numPr>
        <w:spacing w:after="0"/>
        <w:jc w:val="both"/>
        <w:rPr>
          <w:rFonts w:cs="Arial"/>
          <w:sz w:val="20"/>
          <w:szCs w:val="20"/>
        </w:rPr>
      </w:pPr>
      <w:r>
        <w:rPr>
          <w:rFonts w:cs="Arial"/>
          <w:sz w:val="20"/>
          <w:szCs w:val="20"/>
        </w:rPr>
        <w:t>c</w:t>
      </w:r>
      <w:r w:rsidR="00C4762D" w:rsidRPr="001F6B9F">
        <w:rPr>
          <w:rFonts w:cs="Arial"/>
          <w:sz w:val="20"/>
          <w:szCs w:val="20"/>
        </w:rPr>
        <w:t>onstruire en lien avec les partenaires (Trajectoires Ressources, Etat</w:t>
      </w:r>
      <w:r w:rsidRPr="001F6B9F">
        <w:rPr>
          <w:rFonts w:cs="Arial"/>
          <w:sz w:val="20"/>
          <w:szCs w:val="20"/>
        </w:rPr>
        <w:t>) un cycle de qualification au profit des membres des conseils citoyens au regard de l’actuali</w:t>
      </w:r>
      <w:r>
        <w:rPr>
          <w:rFonts w:cs="Arial"/>
          <w:sz w:val="20"/>
          <w:szCs w:val="20"/>
        </w:rPr>
        <w:t xml:space="preserve">té de la politique de la ville, des besoins repérés par le </w:t>
      </w:r>
      <w:r w:rsidR="0007704D">
        <w:rPr>
          <w:rFonts w:cs="Arial"/>
          <w:sz w:val="20"/>
          <w:szCs w:val="20"/>
        </w:rPr>
        <w:t xml:space="preserve">chef de projet </w:t>
      </w:r>
      <w:r>
        <w:rPr>
          <w:rFonts w:cs="Arial"/>
          <w:sz w:val="20"/>
          <w:szCs w:val="20"/>
        </w:rPr>
        <w:t>et</w:t>
      </w:r>
      <w:r w:rsidR="0007704D">
        <w:rPr>
          <w:rFonts w:cs="Arial"/>
          <w:sz w:val="20"/>
          <w:szCs w:val="20"/>
        </w:rPr>
        <w:t xml:space="preserve"> les</w:t>
      </w:r>
      <w:r>
        <w:rPr>
          <w:rFonts w:cs="Arial"/>
          <w:sz w:val="20"/>
          <w:szCs w:val="20"/>
        </w:rPr>
        <w:t xml:space="preserve"> partenaires</w:t>
      </w:r>
      <w:r w:rsidR="0007704D">
        <w:rPr>
          <w:rFonts w:cs="Arial"/>
          <w:sz w:val="20"/>
          <w:szCs w:val="20"/>
        </w:rPr>
        <w:t>, et</w:t>
      </w:r>
      <w:r>
        <w:rPr>
          <w:rFonts w:cs="Arial"/>
          <w:sz w:val="20"/>
          <w:szCs w:val="20"/>
        </w:rPr>
        <w:t xml:space="preserve"> des attentes émanant des différents conseils citoyens. </w:t>
      </w:r>
    </w:p>
    <w:p w:rsidR="001F6B9F" w:rsidRDefault="001F6B9F" w:rsidP="001F6B9F">
      <w:pPr>
        <w:spacing w:after="0"/>
        <w:jc w:val="both"/>
        <w:rPr>
          <w:rFonts w:cs="Arial"/>
          <w:sz w:val="20"/>
          <w:szCs w:val="20"/>
        </w:rPr>
      </w:pPr>
    </w:p>
    <w:p w:rsidR="001F6B9F" w:rsidRPr="001F6B9F" w:rsidRDefault="001F6B9F" w:rsidP="001F6B9F">
      <w:pPr>
        <w:pStyle w:val="Paragraphedeliste"/>
        <w:spacing w:after="0"/>
        <w:jc w:val="both"/>
        <w:rPr>
          <w:rFonts w:cs="Arial"/>
          <w:b/>
          <w:sz w:val="20"/>
          <w:szCs w:val="20"/>
        </w:rPr>
      </w:pPr>
      <w:r w:rsidRPr="001F6B9F">
        <w:rPr>
          <w:rFonts w:cs="Arial"/>
          <w:b/>
          <w:sz w:val="20"/>
          <w:szCs w:val="20"/>
        </w:rPr>
        <w:t>Animation</w:t>
      </w:r>
      <w:r>
        <w:rPr>
          <w:rFonts w:cs="Arial"/>
          <w:b/>
          <w:sz w:val="20"/>
          <w:szCs w:val="20"/>
        </w:rPr>
        <w:t> :</w:t>
      </w:r>
    </w:p>
    <w:p w:rsidR="001F6B9F" w:rsidRPr="001F6B9F" w:rsidRDefault="001F6B9F" w:rsidP="001F6B9F">
      <w:pPr>
        <w:pStyle w:val="Paragraphedeliste"/>
        <w:numPr>
          <w:ilvl w:val="0"/>
          <w:numId w:val="18"/>
        </w:numPr>
        <w:spacing w:after="0"/>
        <w:jc w:val="both"/>
        <w:rPr>
          <w:rFonts w:cs="Arial"/>
          <w:sz w:val="20"/>
          <w:szCs w:val="20"/>
        </w:rPr>
      </w:pPr>
      <w:r>
        <w:rPr>
          <w:rFonts w:cs="Arial"/>
          <w:sz w:val="20"/>
          <w:szCs w:val="20"/>
        </w:rPr>
        <w:t>a</w:t>
      </w:r>
      <w:r w:rsidRPr="001F6B9F">
        <w:rPr>
          <w:rFonts w:cs="Arial"/>
          <w:sz w:val="20"/>
          <w:szCs w:val="20"/>
        </w:rPr>
        <w:t xml:space="preserve">nimer à l’échelle intercommunale la participation citoyenne en veillant à la construction d’un conseil citoyen représentatif à l’échelle communale, </w:t>
      </w:r>
    </w:p>
    <w:p w:rsidR="001F6B9F" w:rsidRPr="001F6B9F" w:rsidRDefault="001F6B9F" w:rsidP="001F6B9F">
      <w:pPr>
        <w:pStyle w:val="Paragraphedeliste"/>
        <w:numPr>
          <w:ilvl w:val="0"/>
          <w:numId w:val="18"/>
        </w:numPr>
        <w:spacing w:after="0"/>
        <w:jc w:val="both"/>
        <w:rPr>
          <w:rFonts w:cs="Arial"/>
          <w:sz w:val="20"/>
          <w:szCs w:val="20"/>
        </w:rPr>
      </w:pPr>
      <w:r>
        <w:rPr>
          <w:rFonts w:cs="Arial"/>
          <w:sz w:val="20"/>
          <w:szCs w:val="20"/>
        </w:rPr>
        <w:t>a</w:t>
      </w:r>
      <w:r w:rsidRPr="001F6B9F">
        <w:rPr>
          <w:rFonts w:cs="Arial"/>
          <w:sz w:val="20"/>
          <w:szCs w:val="20"/>
        </w:rPr>
        <w:t>ssurer la participation dans les instances techniques (GTP, comités techniques du CVU,) et stratégiques (comité de pilotage) et toutes les instances en lien avec le CVU (évaluation notamment) des membres des conseils citoyens,</w:t>
      </w:r>
    </w:p>
    <w:p w:rsidR="001F6B9F" w:rsidRPr="001F6B9F" w:rsidRDefault="001F6B9F" w:rsidP="001F6B9F">
      <w:pPr>
        <w:pStyle w:val="Paragraphedeliste"/>
        <w:numPr>
          <w:ilvl w:val="0"/>
          <w:numId w:val="18"/>
        </w:numPr>
        <w:spacing w:after="0"/>
        <w:jc w:val="both"/>
        <w:rPr>
          <w:rFonts w:cs="Arial"/>
          <w:sz w:val="20"/>
          <w:szCs w:val="20"/>
        </w:rPr>
      </w:pPr>
      <w:r>
        <w:rPr>
          <w:rFonts w:cs="Arial"/>
          <w:sz w:val="20"/>
          <w:szCs w:val="20"/>
        </w:rPr>
        <w:t>f</w:t>
      </w:r>
      <w:r w:rsidRPr="001F6B9F">
        <w:rPr>
          <w:rFonts w:cs="Arial"/>
          <w:sz w:val="20"/>
          <w:szCs w:val="20"/>
        </w:rPr>
        <w:t>avoriser les nouvelles démarches participatives (associatives notamment),</w:t>
      </w:r>
    </w:p>
    <w:p w:rsidR="001F6B9F" w:rsidRPr="001F6B9F" w:rsidRDefault="001F6B9F" w:rsidP="001F6B9F">
      <w:pPr>
        <w:pStyle w:val="Paragraphedeliste"/>
        <w:numPr>
          <w:ilvl w:val="0"/>
          <w:numId w:val="18"/>
        </w:numPr>
        <w:spacing w:after="0"/>
        <w:jc w:val="both"/>
        <w:rPr>
          <w:rFonts w:cs="Arial"/>
          <w:sz w:val="20"/>
          <w:szCs w:val="20"/>
        </w:rPr>
      </w:pPr>
      <w:r>
        <w:rPr>
          <w:rFonts w:cs="Arial"/>
          <w:sz w:val="20"/>
          <w:szCs w:val="20"/>
        </w:rPr>
        <w:t>r</w:t>
      </w:r>
      <w:r w:rsidRPr="001F6B9F">
        <w:rPr>
          <w:rFonts w:cs="Arial"/>
          <w:sz w:val="20"/>
          <w:szCs w:val="20"/>
        </w:rPr>
        <w:t xml:space="preserve">enforcer la position de PMA comme tiers médiateur dans les démarches participatives, </w:t>
      </w:r>
    </w:p>
    <w:p w:rsidR="001F6B9F" w:rsidRPr="001F6B9F" w:rsidRDefault="001F6B9F" w:rsidP="001F6B9F">
      <w:pPr>
        <w:pStyle w:val="Paragraphedeliste"/>
        <w:numPr>
          <w:ilvl w:val="0"/>
          <w:numId w:val="18"/>
        </w:numPr>
        <w:spacing w:after="0"/>
        <w:jc w:val="both"/>
        <w:rPr>
          <w:rFonts w:cs="Arial"/>
          <w:sz w:val="20"/>
          <w:szCs w:val="20"/>
        </w:rPr>
      </w:pPr>
      <w:r>
        <w:rPr>
          <w:rFonts w:cs="Arial"/>
          <w:sz w:val="20"/>
          <w:szCs w:val="20"/>
        </w:rPr>
        <w:t>assurer un</w:t>
      </w:r>
      <w:r w:rsidRPr="001F6B9F">
        <w:rPr>
          <w:rFonts w:cs="Arial"/>
          <w:sz w:val="20"/>
          <w:szCs w:val="20"/>
        </w:rPr>
        <w:t xml:space="preserve"> reporting auprès de la </w:t>
      </w:r>
      <w:r>
        <w:rPr>
          <w:rFonts w:cs="Arial"/>
          <w:sz w:val="20"/>
          <w:szCs w:val="20"/>
        </w:rPr>
        <w:t xml:space="preserve">direction </w:t>
      </w:r>
      <w:r w:rsidRPr="001F6B9F">
        <w:rPr>
          <w:rFonts w:cs="Arial"/>
          <w:sz w:val="20"/>
          <w:szCs w:val="20"/>
        </w:rPr>
        <w:t>dans le cadre de l’animation du CVU,</w:t>
      </w:r>
    </w:p>
    <w:p w:rsidR="001F6B9F" w:rsidRPr="001F6B9F" w:rsidRDefault="001F6B9F" w:rsidP="001F6B9F">
      <w:pPr>
        <w:pStyle w:val="Paragraphedeliste"/>
        <w:numPr>
          <w:ilvl w:val="0"/>
          <w:numId w:val="18"/>
        </w:numPr>
        <w:spacing w:after="0"/>
        <w:jc w:val="both"/>
        <w:rPr>
          <w:rFonts w:cs="Arial"/>
          <w:sz w:val="20"/>
          <w:szCs w:val="20"/>
        </w:rPr>
      </w:pPr>
      <w:r>
        <w:rPr>
          <w:rFonts w:cs="Arial"/>
          <w:sz w:val="20"/>
          <w:szCs w:val="20"/>
        </w:rPr>
        <w:t>s</w:t>
      </w:r>
      <w:r w:rsidRPr="001F6B9F">
        <w:rPr>
          <w:rFonts w:cs="Arial"/>
          <w:sz w:val="20"/>
          <w:szCs w:val="20"/>
        </w:rPr>
        <w:t>uivre les actions financées dans le cadre de l’appel à projet  rattachées à la thématique,</w:t>
      </w:r>
    </w:p>
    <w:p w:rsidR="001F6B9F" w:rsidRPr="001F6B9F" w:rsidRDefault="001F6B9F" w:rsidP="001F6B9F">
      <w:pPr>
        <w:pStyle w:val="Paragraphedeliste"/>
        <w:numPr>
          <w:ilvl w:val="0"/>
          <w:numId w:val="18"/>
        </w:numPr>
        <w:spacing w:after="0"/>
        <w:jc w:val="both"/>
        <w:rPr>
          <w:rFonts w:cs="Arial"/>
          <w:sz w:val="20"/>
          <w:szCs w:val="20"/>
        </w:rPr>
      </w:pPr>
      <w:r>
        <w:rPr>
          <w:rFonts w:cs="Arial"/>
          <w:sz w:val="20"/>
          <w:szCs w:val="20"/>
        </w:rPr>
        <w:t>a</w:t>
      </w:r>
      <w:r w:rsidRPr="001F6B9F">
        <w:rPr>
          <w:rFonts w:cs="Arial"/>
          <w:sz w:val="20"/>
          <w:szCs w:val="20"/>
        </w:rPr>
        <w:t>nimer un groupe de travail parten</w:t>
      </w:r>
      <w:r>
        <w:rPr>
          <w:rFonts w:cs="Arial"/>
          <w:sz w:val="20"/>
          <w:szCs w:val="20"/>
        </w:rPr>
        <w:t>arial</w:t>
      </w:r>
      <w:r w:rsidRPr="001F6B9F">
        <w:rPr>
          <w:rFonts w:cs="Arial"/>
          <w:sz w:val="20"/>
          <w:szCs w:val="20"/>
        </w:rPr>
        <w:t xml:space="preserve"> spécifique sur le thème de la démarche participative. </w:t>
      </w:r>
    </w:p>
    <w:p w:rsidR="00C4762D" w:rsidRDefault="00C4762D" w:rsidP="00925C08">
      <w:pPr>
        <w:spacing w:after="0"/>
        <w:jc w:val="both"/>
        <w:rPr>
          <w:rFonts w:cs="Arial"/>
          <w:sz w:val="20"/>
          <w:szCs w:val="20"/>
        </w:rPr>
      </w:pPr>
    </w:p>
    <w:p w:rsidR="0093590E" w:rsidRPr="00AD19B7" w:rsidRDefault="0093590E" w:rsidP="0093590E">
      <w:pPr>
        <w:spacing w:after="0"/>
        <w:jc w:val="both"/>
        <w:rPr>
          <w:rFonts w:cs="Arial"/>
          <w:b/>
          <w:bCs/>
          <w:color w:val="CC0000"/>
          <w:sz w:val="20"/>
          <w:szCs w:val="20"/>
        </w:rPr>
      </w:pPr>
      <w:r w:rsidRPr="00AD19B7">
        <w:rPr>
          <w:rFonts w:cs="Arial"/>
          <w:b/>
          <w:bCs/>
          <w:color w:val="CC0000"/>
          <w:sz w:val="20"/>
          <w:szCs w:val="20"/>
        </w:rPr>
        <w:t>Profil</w:t>
      </w:r>
    </w:p>
    <w:p w:rsidR="00563CB2" w:rsidRDefault="00563CB2" w:rsidP="00563CB2">
      <w:pPr>
        <w:spacing w:after="0"/>
        <w:jc w:val="both"/>
        <w:rPr>
          <w:rFonts w:cs="Arial"/>
          <w:sz w:val="20"/>
          <w:szCs w:val="20"/>
        </w:rPr>
      </w:pPr>
      <w:r>
        <w:rPr>
          <w:rFonts w:cs="Arial"/>
          <w:sz w:val="20"/>
          <w:szCs w:val="20"/>
        </w:rPr>
        <w:t xml:space="preserve">De formation initiale supérieure, vous disposez de bonnes connaissances en matière de politiques publiques et des dispositifs de développement territorial, urbain et social dans les Quartiers prioritaires de la Politique de la Ville et vous maîtrisez particulièrement les démarches de participation citoyenne. </w:t>
      </w:r>
    </w:p>
    <w:p w:rsidR="00563CB2" w:rsidRDefault="00563CB2" w:rsidP="00563CB2">
      <w:pPr>
        <w:spacing w:after="0"/>
        <w:jc w:val="both"/>
        <w:rPr>
          <w:rFonts w:cs="Arial"/>
          <w:sz w:val="20"/>
          <w:szCs w:val="20"/>
        </w:rPr>
      </w:pPr>
      <w:r>
        <w:rPr>
          <w:rFonts w:cs="Arial"/>
          <w:sz w:val="20"/>
          <w:szCs w:val="20"/>
        </w:rPr>
        <w:t>En capacité d’écoute, de négociation, d’adaptation aux publics et de réactivité, vous disposez de bonnes aptitudes à la conduite et à l’animation de réunions, d’un goût du contact avec les publics cibles des QPV, mais également avec les services des collectivités territoriales, notamment communaux, ainsi qu’avec leurs élus. Vous avez un sens aigu du service public.</w:t>
      </w:r>
    </w:p>
    <w:p w:rsidR="00563CB2" w:rsidRDefault="00563CB2" w:rsidP="00563CB2">
      <w:pPr>
        <w:spacing w:after="0"/>
        <w:jc w:val="both"/>
        <w:rPr>
          <w:rFonts w:cs="Arial"/>
          <w:sz w:val="20"/>
          <w:szCs w:val="20"/>
        </w:rPr>
      </w:pPr>
      <w:r>
        <w:rPr>
          <w:rFonts w:cs="Arial"/>
          <w:sz w:val="20"/>
          <w:szCs w:val="20"/>
        </w:rPr>
        <w:t>Autonome, organisé(e) et doté(e) de bonnes capacités d’adaptation, vous disposez de bonnes capacités rédactionnelles, êtes rompu au travail en équipe et aux dispositifs de « reporting », maîtrisez le respect des délais et des procédures.</w:t>
      </w:r>
    </w:p>
    <w:p w:rsidR="00563CB2" w:rsidRDefault="00563CB2" w:rsidP="00563CB2">
      <w:pPr>
        <w:tabs>
          <w:tab w:val="left" w:pos="-426"/>
          <w:tab w:val="left" w:pos="4111"/>
          <w:tab w:val="left" w:pos="4820"/>
          <w:tab w:val="left" w:pos="5670"/>
        </w:tabs>
        <w:spacing w:after="0"/>
        <w:jc w:val="both"/>
        <w:rPr>
          <w:rFonts w:cs="Arial"/>
          <w:sz w:val="20"/>
          <w:szCs w:val="20"/>
        </w:rPr>
      </w:pPr>
      <w:r>
        <w:rPr>
          <w:rFonts w:cs="Arial"/>
          <w:sz w:val="20"/>
          <w:szCs w:val="20"/>
        </w:rPr>
        <w:t>Vous maîtrisez les outils bureautiques (Word, Excel et logiciels métiers)</w:t>
      </w:r>
    </w:p>
    <w:p w:rsidR="00563CB2" w:rsidRDefault="00563CB2" w:rsidP="00563CB2">
      <w:pPr>
        <w:tabs>
          <w:tab w:val="left" w:pos="-426"/>
          <w:tab w:val="left" w:pos="4111"/>
          <w:tab w:val="left" w:pos="4820"/>
          <w:tab w:val="left" w:pos="5670"/>
        </w:tabs>
        <w:spacing w:after="0"/>
        <w:jc w:val="both"/>
        <w:rPr>
          <w:rFonts w:cs="Arial"/>
          <w:sz w:val="20"/>
          <w:szCs w:val="20"/>
        </w:rPr>
      </w:pPr>
      <w:r>
        <w:rPr>
          <w:rFonts w:cs="Arial"/>
          <w:sz w:val="20"/>
          <w:szCs w:val="20"/>
        </w:rPr>
        <w:t xml:space="preserve">Vous êtes titulaire du permis B. </w:t>
      </w:r>
    </w:p>
    <w:p w:rsidR="00563CB2" w:rsidRDefault="00563CB2" w:rsidP="00563CB2">
      <w:pPr>
        <w:tabs>
          <w:tab w:val="left" w:pos="-426"/>
          <w:tab w:val="left" w:pos="4111"/>
          <w:tab w:val="left" w:pos="4820"/>
          <w:tab w:val="left" w:pos="5670"/>
        </w:tabs>
        <w:spacing w:after="0"/>
        <w:jc w:val="both"/>
        <w:rPr>
          <w:rFonts w:cs="Arial"/>
          <w:sz w:val="20"/>
          <w:szCs w:val="20"/>
        </w:rPr>
      </w:pPr>
      <w:r>
        <w:rPr>
          <w:rFonts w:cs="Arial"/>
          <w:sz w:val="20"/>
          <w:szCs w:val="20"/>
        </w:rPr>
        <w:t xml:space="preserve">Vous êtes occasionnellement disponible en soirée ou le weekend. </w:t>
      </w:r>
    </w:p>
    <w:p w:rsidR="00CB2158" w:rsidRPr="0093590E" w:rsidRDefault="00CB2158" w:rsidP="00AD19B7">
      <w:pPr>
        <w:spacing w:after="0"/>
        <w:jc w:val="both"/>
        <w:rPr>
          <w:rFonts w:cs="Arial"/>
          <w:sz w:val="20"/>
          <w:szCs w:val="20"/>
        </w:rPr>
      </w:pPr>
    </w:p>
    <w:p w:rsidR="00C56F43" w:rsidRPr="0093590E" w:rsidRDefault="00C56F43" w:rsidP="00AD19B7">
      <w:pPr>
        <w:spacing w:after="0" w:line="240" w:lineRule="atLeast"/>
        <w:ind w:right="-2"/>
        <w:jc w:val="center"/>
        <w:rPr>
          <w:rFonts w:cs="Arial"/>
          <w:sz w:val="20"/>
          <w:szCs w:val="20"/>
        </w:rPr>
      </w:pPr>
      <w:r w:rsidRPr="0093590E">
        <w:rPr>
          <w:rFonts w:cs="Arial"/>
          <w:sz w:val="20"/>
          <w:szCs w:val="20"/>
        </w:rPr>
        <w:t xml:space="preserve">Les candidatures (lettre de motivation et curriculum vitae) </w:t>
      </w:r>
    </w:p>
    <w:p w:rsidR="00C56F43" w:rsidRPr="0093590E" w:rsidRDefault="00C56F43" w:rsidP="00AD19B7">
      <w:pPr>
        <w:spacing w:after="0" w:line="240" w:lineRule="atLeast"/>
        <w:ind w:right="-2"/>
        <w:jc w:val="center"/>
        <w:rPr>
          <w:rFonts w:cs="Arial"/>
          <w:sz w:val="20"/>
          <w:szCs w:val="20"/>
        </w:rPr>
      </w:pPr>
      <w:r w:rsidRPr="0093590E">
        <w:rPr>
          <w:rFonts w:cs="Arial"/>
          <w:sz w:val="20"/>
          <w:szCs w:val="20"/>
        </w:rPr>
        <w:t>devront être adressées</w:t>
      </w:r>
    </w:p>
    <w:p w:rsidR="00C56F43" w:rsidRPr="0093590E" w:rsidRDefault="00C56F43" w:rsidP="00AD19B7">
      <w:pPr>
        <w:spacing w:after="0" w:line="240" w:lineRule="atLeast"/>
        <w:ind w:right="-2"/>
        <w:jc w:val="center"/>
        <w:rPr>
          <w:rFonts w:cs="Arial"/>
          <w:smallCaps/>
          <w:sz w:val="20"/>
          <w:szCs w:val="20"/>
        </w:rPr>
      </w:pPr>
      <w:r w:rsidRPr="0093590E">
        <w:rPr>
          <w:rFonts w:cs="Arial"/>
          <w:b/>
          <w:color w:val="CC0000"/>
          <w:sz w:val="20"/>
          <w:szCs w:val="20"/>
        </w:rPr>
        <w:t>Avant le</w:t>
      </w:r>
      <w:r w:rsidR="00A263C1">
        <w:rPr>
          <w:rFonts w:cs="Arial"/>
          <w:b/>
          <w:color w:val="CC0000"/>
          <w:sz w:val="20"/>
          <w:szCs w:val="20"/>
        </w:rPr>
        <w:t xml:space="preserve"> 5 novembre</w:t>
      </w:r>
      <w:r w:rsidR="00763DFA">
        <w:rPr>
          <w:rFonts w:cs="Arial"/>
          <w:b/>
          <w:color w:val="CC0000"/>
          <w:sz w:val="20"/>
          <w:szCs w:val="20"/>
        </w:rPr>
        <w:t xml:space="preserve"> 201</w:t>
      </w:r>
      <w:r w:rsidR="0057707C">
        <w:rPr>
          <w:rFonts w:cs="Arial"/>
          <w:b/>
          <w:color w:val="CC0000"/>
          <w:sz w:val="20"/>
          <w:szCs w:val="20"/>
        </w:rPr>
        <w:t>9</w:t>
      </w:r>
      <w:r w:rsidRPr="0093590E">
        <w:rPr>
          <w:rFonts w:cs="Arial"/>
          <w:b/>
          <w:sz w:val="20"/>
          <w:szCs w:val="20"/>
        </w:rPr>
        <w:br/>
      </w:r>
      <w:r w:rsidRPr="0093590E">
        <w:rPr>
          <w:rFonts w:cs="Arial"/>
          <w:smallCaps/>
          <w:sz w:val="20"/>
          <w:szCs w:val="20"/>
        </w:rPr>
        <w:t>Monsieur le Président de la Communauté d'Agglomération</w:t>
      </w:r>
      <w:r w:rsidRPr="0093590E">
        <w:rPr>
          <w:rFonts w:cs="Arial"/>
          <w:smallCaps/>
          <w:sz w:val="20"/>
          <w:szCs w:val="20"/>
        </w:rPr>
        <w:br/>
        <w:t>du Pays de Montbéliard</w:t>
      </w:r>
    </w:p>
    <w:p w:rsidR="00C56F43" w:rsidRPr="0093590E" w:rsidRDefault="00C56F43" w:rsidP="00AD19B7">
      <w:pPr>
        <w:spacing w:after="0" w:line="240" w:lineRule="atLeast"/>
        <w:ind w:right="-2"/>
        <w:jc w:val="center"/>
        <w:rPr>
          <w:rFonts w:cs="Arial"/>
          <w:smallCaps/>
          <w:sz w:val="20"/>
          <w:szCs w:val="20"/>
        </w:rPr>
      </w:pPr>
      <w:r w:rsidRPr="0093590E">
        <w:rPr>
          <w:rFonts w:cs="Arial"/>
          <w:smallCaps/>
          <w:sz w:val="20"/>
          <w:szCs w:val="20"/>
        </w:rPr>
        <w:t>8, Avenue des Alliés</w:t>
      </w:r>
    </w:p>
    <w:p w:rsidR="00C56F43" w:rsidRPr="0093590E" w:rsidRDefault="00C56F43" w:rsidP="00AD19B7">
      <w:pPr>
        <w:spacing w:after="0" w:line="240" w:lineRule="atLeast"/>
        <w:ind w:right="-2"/>
        <w:jc w:val="center"/>
        <w:rPr>
          <w:rFonts w:cs="Arial"/>
          <w:smallCaps/>
          <w:sz w:val="20"/>
          <w:szCs w:val="20"/>
        </w:rPr>
      </w:pPr>
      <w:r w:rsidRPr="0093590E">
        <w:rPr>
          <w:rFonts w:cs="Arial"/>
          <w:smallCaps/>
          <w:sz w:val="20"/>
          <w:szCs w:val="20"/>
        </w:rPr>
        <w:t>BP 98407</w:t>
      </w:r>
    </w:p>
    <w:p w:rsidR="00C56F43" w:rsidRPr="0093590E" w:rsidRDefault="00C56F43" w:rsidP="00AD19B7">
      <w:pPr>
        <w:spacing w:after="0" w:line="240" w:lineRule="atLeast"/>
        <w:ind w:right="-2"/>
        <w:jc w:val="center"/>
        <w:rPr>
          <w:rFonts w:cs="Arial"/>
          <w:smallCaps/>
          <w:sz w:val="20"/>
          <w:szCs w:val="20"/>
        </w:rPr>
      </w:pPr>
      <w:r w:rsidRPr="0093590E">
        <w:rPr>
          <w:rFonts w:cs="Arial"/>
          <w:smallCaps/>
          <w:sz w:val="20"/>
          <w:szCs w:val="20"/>
        </w:rPr>
        <w:t>25208 - MONTBELIARD Cedex</w:t>
      </w:r>
    </w:p>
    <w:sectPr w:rsidR="00C56F43" w:rsidRPr="0093590E" w:rsidSect="00AD19B7">
      <w:headerReference w:type="even" r:id="rId8"/>
      <w:headerReference w:type="default" r:id="rId9"/>
      <w:headerReference w:type="first" r:id="rId10"/>
      <w:footerReference w:type="first" r:id="rId11"/>
      <w:pgSz w:w="11900" w:h="16840"/>
      <w:pgMar w:top="1276" w:right="1270" w:bottom="1079"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C6" w:rsidRDefault="008512C6">
      <w:r>
        <w:separator/>
      </w:r>
    </w:p>
  </w:endnote>
  <w:endnote w:type="continuationSeparator" w:id="0">
    <w:p w:rsidR="008512C6" w:rsidRDefault="0085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3EC" w:rsidRPr="00325E65" w:rsidRDefault="00325E65" w:rsidP="00325E65">
    <w:pPr>
      <w:pStyle w:val="Pieddepage"/>
      <w:jc w:val="right"/>
      <w:rPr>
        <w:rFonts w:ascii="Verdana" w:hAnsi="Verdana"/>
        <w:sz w:val="16"/>
      </w:rPr>
    </w:pPr>
    <w:r>
      <w:rPr>
        <w:rFonts w:ascii="Verdana" w:hAnsi="Verdana"/>
        <w:sz w:val="16"/>
      </w:rPr>
      <w:t>ref : SC_942127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C6" w:rsidRDefault="008512C6">
      <w:r>
        <w:separator/>
      </w:r>
    </w:p>
  </w:footnote>
  <w:footnote w:type="continuationSeparator" w:id="0">
    <w:p w:rsidR="008512C6" w:rsidRDefault="00851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90" w:rsidRDefault="000E0DF8">
    <w:pPr>
      <w:pStyle w:val="En-tte"/>
    </w:pPr>
    <w:r>
      <w:rPr>
        <w:noProof/>
        <w:lang w:eastAsia="fr-FR"/>
      </w:rPr>
      <w:drawing>
        <wp:anchor distT="0" distB="0" distL="114300" distR="114300" simplePos="0" relativeHeight="251657728" behindDoc="1" locked="0" layoutInCell="1" allowOverlap="1">
          <wp:simplePos x="0" y="0"/>
          <wp:positionH relativeFrom="margin">
            <wp:align>center</wp:align>
          </wp:positionH>
          <wp:positionV relativeFrom="margin">
            <wp:align>center</wp:align>
          </wp:positionV>
          <wp:extent cx="7559040" cy="10692130"/>
          <wp:effectExtent l="0" t="0" r="3810" b="0"/>
          <wp:wrapNone/>
          <wp:docPr id="3" name="Image 3" descr="fond_courrier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_courrier_n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6704" behindDoc="1" locked="0" layoutInCell="1" allowOverlap="1">
          <wp:simplePos x="0" y="0"/>
          <wp:positionH relativeFrom="margin">
            <wp:align>center</wp:align>
          </wp:positionH>
          <wp:positionV relativeFrom="margin">
            <wp:align>center</wp:align>
          </wp:positionV>
          <wp:extent cx="7559040" cy="10692130"/>
          <wp:effectExtent l="0" t="0" r="3810" b="0"/>
          <wp:wrapNone/>
          <wp:docPr id="2" name="Image 2" descr="fond_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_courri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8512C6">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2pt;height:813.1pt;z-index:-251660800;mso-wrap-edited:f;mso-position-horizontal:center;mso-position-horizontal-relative:margin;mso-position-vertical:center;mso-position-vertical-relative:margin" wrapcoords="-27 0 -27 21560 21600 21560 21600 0 -27 0">
          <v:imagedata r:id="rId3" o:title="fond_courri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90" w:rsidRDefault="000E0DF8">
    <w:pPr>
      <w:pStyle w:val="En-tte"/>
    </w:pPr>
    <w:r>
      <w:rPr>
        <w:noProof/>
        <w:lang w:eastAsia="fr-FR"/>
      </w:rPr>
      <w:drawing>
        <wp:anchor distT="0" distB="0" distL="114300" distR="114300" simplePos="0" relativeHeight="251659776" behindDoc="1" locked="0" layoutInCell="1" allowOverlap="1">
          <wp:simplePos x="0" y="0"/>
          <wp:positionH relativeFrom="column">
            <wp:posOffset>-1078865</wp:posOffset>
          </wp:positionH>
          <wp:positionV relativeFrom="paragraph">
            <wp:posOffset>-446405</wp:posOffset>
          </wp:positionV>
          <wp:extent cx="7556500" cy="10693400"/>
          <wp:effectExtent l="0" t="0" r="6350" b="0"/>
          <wp:wrapNone/>
          <wp:docPr id="5" name="Image 5" descr="fond_courrier_n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nd_courrier_nb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490" w:rsidRDefault="008512C6" w:rsidP="009E753D">
    <w:pPr>
      <w:pStyle w:val="En-tte"/>
      <w:tabs>
        <w:tab w:val="clear" w:pos="4536"/>
        <w:tab w:val="clear" w:pos="9072"/>
      </w:tabs>
      <w:ind w:left="4678"/>
      <w:rPr>
        <w:b/>
        <w:sz w:val="32"/>
      </w:rPr>
    </w:pPr>
    <w:r>
      <w:rPr>
        <w:b/>
        <w:noProof/>
        <w:sz w:val="32"/>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left:0;text-align:left;margin-left:-35.3pt;margin-top:0;width:594.45pt;height:841.7pt;z-index:-251657728;mso-wrap-edited:f;mso-position-horizontal-relative:page;mso-position-vertical-relative:page" o:preferrelative="f">
          <v:imagedata r:id="rId1" o:title="fond_courrier_nb"/>
          <w10:wrap anchorx="page" anchory="page"/>
        </v:shape>
      </w:pict>
    </w:r>
    <w:r w:rsidR="007A1490">
      <w:rPr>
        <w:b/>
        <w:sz w:val="32"/>
      </w:rPr>
      <w:t>RECRUTEMENT</w:t>
    </w:r>
  </w:p>
  <w:p w:rsidR="009F10BE" w:rsidRDefault="009F10BE" w:rsidP="009E753D">
    <w:pPr>
      <w:pStyle w:val="En-tte"/>
      <w:tabs>
        <w:tab w:val="clear" w:pos="4536"/>
        <w:tab w:val="clear" w:pos="9072"/>
      </w:tabs>
      <w:ind w:left="4678"/>
      <w:rPr>
        <w:b/>
        <w:sz w:val="32"/>
      </w:rPr>
    </w:pPr>
    <w:r>
      <w:rPr>
        <w:b/>
        <w:sz w:val="32"/>
      </w:rPr>
      <w:t>CDD de 6 mois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F1EEE"/>
    <w:multiLevelType w:val="hybridMultilevel"/>
    <w:tmpl w:val="AE3CAE22"/>
    <w:lvl w:ilvl="0" w:tplc="13864AD6">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986EC0"/>
    <w:multiLevelType w:val="hybridMultilevel"/>
    <w:tmpl w:val="2DE887DC"/>
    <w:lvl w:ilvl="0" w:tplc="53E26CA4">
      <w:start w:val="31"/>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C723AC"/>
    <w:multiLevelType w:val="hybridMultilevel"/>
    <w:tmpl w:val="395A8AC0"/>
    <w:lvl w:ilvl="0" w:tplc="37426092">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0B7A08"/>
    <w:multiLevelType w:val="hybridMultilevel"/>
    <w:tmpl w:val="DEFE7B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92272A1"/>
    <w:multiLevelType w:val="hybridMultilevel"/>
    <w:tmpl w:val="F87895E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EA05FC"/>
    <w:multiLevelType w:val="hybridMultilevel"/>
    <w:tmpl w:val="7FFE9240"/>
    <w:lvl w:ilvl="0" w:tplc="13864AD6">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0D61CE"/>
    <w:multiLevelType w:val="hybridMultilevel"/>
    <w:tmpl w:val="BB9602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FCF4CF2"/>
    <w:multiLevelType w:val="hybridMultilevel"/>
    <w:tmpl w:val="48CE655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0C65BB3"/>
    <w:multiLevelType w:val="hybridMultilevel"/>
    <w:tmpl w:val="FF283ED6"/>
    <w:lvl w:ilvl="0" w:tplc="DE3E77D8">
      <w:numFmt w:val="bullet"/>
      <w:lvlText w:val=""/>
      <w:lvlJc w:val="left"/>
      <w:pPr>
        <w:tabs>
          <w:tab w:val="num" w:pos="720"/>
        </w:tabs>
        <w:ind w:left="720" w:hanging="360"/>
      </w:pPr>
      <w:rPr>
        <w:rFonts w:ascii="Wingdings" w:eastAsia="Times New Roma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96E0025"/>
    <w:multiLevelType w:val="hybridMultilevel"/>
    <w:tmpl w:val="7FC65E4E"/>
    <w:lvl w:ilvl="0" w:tplc="22149F9A">
      <w:numFmt w:val="bullet"/>
      <w:lvlText w:val="-"/>
      <w:lvlJc w:val="left"/>
      <w:pPr>
        <w:tabs>
          <w:tab w:val="num" w:pos="1826"/>
        </w:tabs>
        <w:ind w:left="1826" w:hanging="975"/>
      </w:pPr>
      <w:rPr>
        <w:rFonts w:ascii="Verdana" w:eastAsia="Times New Roman" w:hAnsi="Verdana" w:cs="Times New Roman" w:hint="default"/>
        <w:sz w:val="22"/>
      </w:rPr>
    </w:lvl>
    <w:lvl w:ilvl="1" w:tplc="040C0003" w:tentative="1">
      <w:start w:val="1"/>
      <w:numFmt w:val="bullet"/>
      <w:lvlText w:val="o"/>
      <w:lvlJc w:val="left"/>
      <w:pPr>
        <w:tabs>
          <w:tab w:val="num" w:pos="1931"/>
        </w:tabs>
        <w:ind w:left="1931" w:hanging="360"/>
      </w:pPr>
      <w:rPr>
        <w:rFonts w:ascii="Courier New" w:hAnsi="Courier New" w:cs="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cs="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cs="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0">
    <w:nsid w:val="46E344D6"/>
    <w:multiLevelType w:val="hybridMultilevel"/>
    <w:tmpl w:val="2BA2636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4C2271A2"/>
    <w:multiLevelType w:val="hybridMultilevel"/>
    <w:tmpl w:val="3030234E"/>
    <w:lvl w:ilvl="0" w:tplc="53E26CA4">
      <w:start w:val="31"/>
      <w:numFmt w:val="bullet"/>
      <w:lvlText w:val="-"/>
      <w:lvlJc w:val="left"/>
      <w:pPr>
        <w:tabs>
          <w:tab w:val="num" w:pos="320"/>
        </w:tabs>
        <w:ind w:left="320" w:hanging="32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5AB3B8D"/>
    <w:multiLevelType w:val="hybridMultilevel"/>
    <w:tmpl w:val="D206B1AA"/>
    <w:lvl w:ilvl="0" w:tplc="4B72D096">
      <w:start w:val="1"/>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FED4DB5"/>
    <w:multiLevelType w:val="hybridMultilevel"/>
    <w:tmpl w:val="DD989D62"/>
    <w:lvl w:ilvl="0" w:tplc="53E26CA4">
      <w:start w:val="31"/>
      <w:numFmt w:val="bullet"/>
      <w:lvlText w:val="-"/>
      <w:lvlJc w:val="left"/>
      <w:pPr>
        <w:tabs>
          <w:tab w:val="num" w:pos="680"/>
        </w:tabs>
        <w:ind w:left="680" w:hanging="32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27F6FFA"/>
    <w:multiLevelType w:val="hybridMultilevel"/>
    <w:tmpl w:val="26C6F374"/>
    <w:lvl w:ilvl="0" w:tplc="13864AD6">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AC77E4"/>
    <w:multiLevelType w:val="hybridMultilevel"/>
    <w:tmpl w:val="41968A72"/>
    <w:lvl w:ilvl="0" w:tplc="7F2414D2">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0E4322B"/>
    <w:multiLevelType w:val="hybridMultilevel"/>
    <w:tmpl w:val="D2FE086A"/>
    <w:lvl w:ilvl="0" w:tplc="0CA216A4">
      <w:start w:val="1"/>
      <w:numFmt w:val="bullet"/>
      <w:lvlText w:val=""/>
      <w:lvlJc w:val="left"/>
      <w:pPr>
        <w:tabs>
          <w:tab w:val="num" w:pos="284"/>
        </w:tabs>
        <w:ind w:left="0" w:firstLine="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6572B51"/>
    <w:multiLevelType w:val="hybridMultilevel"/>
    <w:tmpl w:val="6A56F2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C60482F"/>
    <w:multiLevelType w:val="hybridMultilevel"/>
    <w:tmpl w:val="FADA2A50"/>
    <w:lvl w:ilvl="0" w:tplc="54D61D9A">
      <w:numFmt w:val="bullet"/>
      <w:lvlText w:val="-"/>
      <w:lvlJc w:val="left"/>
      <w:pPr>
        <w:ind w:left="786" w:hanging="360"/>
      </w:pPr>
      <w:rPr>
        <w:rFonts w:ascii="Arial" w:eastAsia="Cambria" w:hAnsi="Arial" w:cs="Arial"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8"/>
  </w:num>
  <w:num w:numId="2">
    <w:abstractNumId w:val="13"/>
  </w:num>
  <w:num w:numId="3">
    <w:abstractNumId w:val="9"/>
  </w:num>
  <w:num w:numId="4">
    <w:abstractNumId w:val="15"/>
  </w:num>
  <w:num w:numId="5">
    <w:abstractNumId w:val="5"/>
  </w:num>
  <w:num w:numId="6">
    <w:abstractNumId w:val="18"/>
  </w:num>
  <w:num w:numId="7">
    <w:abstractNumId w:val="12"/>
  </w:num>
  <w:num w:numId="8">
    <w:abstractNumId w:val="6"/>
  </w:num>
  <w:num w:numId="9">
    <w:abstractNumId w:val="4"/>
  </w:num>
  <w:num w:numId="10">
    <w:abstractNumId w:val="1"/>
  </w:num>
  <w:num w:numId="11">
    <w:abstractNumId w:val="3"/>
  </w:num>
  <w:num w:numId="12">
    <w:abstractNumId w:val="2"/>
  </w:num>
  <w:num w:numId="13">
    <w:abstractNumId w:val="0"/>
  </w:num>
  <w:num w:numId="14">
    <w:abstractNumId w:val="14"/>
  </w:num>
  <w:num w:numId="15">
    <w:abstractNumId w:val="16"/>
  </w:num>
  <w:num w:numId="16">
    <w:abstractNumId w:val="11"/>
  </w:num>
  <w:num w:numId="17">
    <w:abstractNumId w:val="17"/>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9F3"/>
    <w:rsid w:val="000116A9"/>
    <w:rsid w:val="00024047"/>
    <w:rsid w:val="000403E2"/>
    <w:rsid w:val="0005075A"/>
    <w:rsid w:val="00074792"/>
    <w:rsid w:val="0007704D"/>
    <w:rsid w:val="000D6B41"/>
    <w:rsid w:val="000E0DF8"/>
    <w:rsid w:val="001163F0"/>
    <w:rsid w:val="001204FE"/>
    <w:rsid w:val="001235E3"/>
    <w:rsid w:val="00144C46"/>
    <w:rsid w:val="00156FE2"/>
    <w:rsid w:val="001616C5"/>
    <w:rsid w:val="00175120"/>
    <w:rsid w:val="0018426F"/>
    <w:rsid w:val="00185A05"/>
    <w:rsid w:val="00194C83"/>
    <w:rsid w:val="00195366"/>
    <w:rsid w:val="001963EC"/>
    <w:rsid w:val="00196DF4"/>
    <w:rsid w:val="00197819"/>
    <w:rsid w:val="001C68EE"/>
    <w:rsid w:val="001D35A8"/>
    <w:rsid w:val="001F6B9F"/>
    <w:rsid w:val="002130C0"/>
    <w:rsid w:val="002411C3"/>
    <w:rsid w:val="00265EF2"/>
    <w:rsid w:val="002820C3"/>
    <w:rsid w:val="00295D90"/>
    <w:rsid w:val="002A6FAC"/>
    <w:rsid w:val="002B05F0"/>
    <w:rsid w:val="002B182F"/>
    <w:rsid w:val="002E1A24"/>
    <w:rsid w:val="002E29DE"/>
    <w:rsid w:val="002F46E7"/>
    <w:rsid w:val="00301221"/>
    <w:rsid w:val="00312E14"/>
    <w:rsid w:val="00325E65"/>
    <w:rsid w:val="00331115"/>
    <w:rsid w:val="003C64EA"/>
    <w:rsid w:val="00413E5D"/>
    <w:rsid w:val="004208F2"/>
    <w:rsid w:val="004475C7"/>
    <w:rsid w:val="00480A84"/>
    <w:rsid w:val="004814B5"/>
    <w:rsid w:val="004A0E88"/>
    <w:rsid w:val="004A2804"/>
    <w:rsid w:val="004C58EF"/>
    <w:rsid w:val="004D3588"/>
    <w:rsid w:val="00502875"/>
    <w:rsid w:val="00534C84"/>
    <w:rsid w:val="005405F5"/>
    <w:rsid w:val="005461B9"/>
    <w:rsid w:val="00563CB2"/>
    <w:rsid w:val="0057707C"/>
    <w:rsid w:val="00615B03"/>
    <w:rsid w:val="0063304C"/>
    <w:rsid w:val="00662131"/>
    <w:rsid w:val="00673DE4"/>
    <w:rsid w:val="00676DFB"/>
    <w:rsid w:val="00681FC6"/>
    <w:rsid w:val="00683A20"/>
    <w:rsid w:val="00692743"/>
    <w:rsid w:val="006A031F"/>
    <w:rsid w:val="006A0FA7"/>
    <w:rsid w:val="006A3E22"/>
    <w:rsid w:val="006A7906"/>
    <w:rsid w:val="006B1D75"/>
    <w:rsid w:val="006B3925"/>
    <w:rsid w:val="006B7362"/>
    <w:rsid w:val="006D56A0"/>
    <w:rsid w:val="006D7587"/>
    <w:rsid w:val="006E4302"/>
    <w:rsid w:val="00704D8A"/>
    <w:rsid w:val="00721835"/>
    <w:rsid w:val="007257DC"/>
    <w:rsid w:val="00751317"/>
    <w:rsid w:val="007536B2"/>
    <w:rsid w:val="00763DFA"/>
    <w:rsid w:val="00767361"/>
    <w:rsid w:val="00773FA7"/>
    <w:rsid w:val="00781808"/>
    <w:rsid w:val="00784FD8"/>
    <w:rsid w:val="00787D0E"/>
    <w:rsid w:val="007A1490"/>
    <w:rsid w:val="007A498C"/>
    <w:rsid w:val="007B35DE"/>
    <w:rsid w:val="007B3F43"/>
    <w:rsid w:val="007D3FEF"/>
    <w:rsid w:val="008020D0"/>
    <w:rsid w:val="0080604C"/>
    <w:rsid w:val="008158E4"/>
    <w:rsid w:val="00830827"/>
    <w:rsid w:val="0083611A"/>
    <w:rsid w:val="008512C6"/>
    <w:rsid w:val="00851682"/>
    <w:rsid w:val="008B28E5"/>
    <w:rsid w:val="008C6A89"/>
    <w:rsid w:val="008C7D01"/>
    <w:rsid w:val="008D4B17"/>
    <w:rsid w:val="008E0123"/>
    <w:rsid w:val="008E4F59"/>
    <w:rsid w:val="00925C08"/>
    <w:rsid w:val="0093590E"/>
    <w:rsid w:val="009714F6"/>
    <w:rsid w:val="00972641"/>
    <w:rsid w:val="0097483B"/>
    <w:rsid w:val="00986A35"/>
    <w:rsid w:val="009A5179"/>
    <w:rsid w:val="009B131B"/>
    <w:rsid w:val="009B1970"/>
    <w:rsid w:val="009C005A"/>
    <w:rsid w:val="009E753D"/>
    <w:rsid w:val="009F10BE"/>
    <w:rsid w:val="00A22AA4"/>
    <w:rsid w:val="00A263C1"/>
    <w:rsid w:val="00A27896"/>
    <w:rsid w:val="00A70A01"/>
    <w:rsid w:val="00A7773A"/>
    <w:rsid w:val="00AA3B40"/>
    <w:rsid w:val="00AA7EAD"/>
    <w:rsid w:val="00AD19B7"/>
    <w:rsid w:val="00AF155A"/>
    <w:rsid w:val="00B32545"/>
    <w:rsid w:val="00B40C1B"/>
    <w:rsid w:val="00B62CCC"/>
    <w:rsid w:val="00B64897"/>
    <w:rsid w:val="00B85A82"/>
    <w:rsid w:val="00BA3212"/>
    <w:rsid w:val="00BB2CE5"/>
    <w:rsid w:val="00BD5278"/>
    <w:rsid w:val="00C22482"/>
    <w:rsid w:val="00C4762D"/>
    <w:rsid w:val="00C56F43"/>
    <w:rsid w:val="00C9030B"/>
    <w:rsid w:val="00C96A43"/>
    <w:rsid w:val="00CB2158"/>
    <w:rsid w:val="00CB34D2"/>
    <w:rsid w:val="00CF3051"/>
    <w:rsid w:val="00D113C5"/>
    <w:rsid w:val="00D26DF8"/>
    <w:rsid w:val="00D829F3"/>
    <w:rsid w:val="00D8613B"/>
    <w:rsid w:val="00DA4667"/>
    <w:rsid w:val="00DB1D6B"/>
    <w:rsid w:val="00DC26CF"/>
    <w:rsid w:val="00DD0465"/>
    <w:rsid w:val="00DD056A"/>
    <w:rsid w:val="00DE6339"/>
    <w:rsid w:val="00E033D0"/>
    <w:rsid w:val="00E07F77"/>
    <w:rsid w:val="00E1650E"/>
    <w:rsid w:val="00E22A94"/>
    <w:rsid w:val="00E24543"/>
    <w:rsid w:val="00E41D4A"/>
    <w:rsid w:val="00E77F1D"/>
    <w:rsid w:val="00ED2F76"/>
    <w:rsid w:val="00EE1B8A"/>
    <w:rsid w:val="00F17EC9"/>
    <w:rsid w:val="00F316A7"/>
    <w:rsid w:val="00FA4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73A"/>
    <w:pPr>
      <w:spacing w:after="200"/>
    </w:pPr>
    <w:rPr>
      <w:rFonts w:ascii="Arial" w:hAnsi="Arial"/>
      <w:sz w:val="24"/>
      <w:szCs w:val="24"/>
      <w:lang w:eastAsia="en-US"/>
    </w:rPr>
  </w:style>
  <w:style w:type="paragraph" w:styleId="Titre1">
    <w:name w:val="heading 1"/>
    <w:basedOn w:val="Normal"/>
    <w:next w:val="Normal"/>
    <w:qFormat/>
    <w:rsid w:val="005601AF"/>
    <w:pPr>
      <w:keepNext/>
      <w:spacing w:before="240" w:after="60"/>
      <w:outlineLvl w:val="0"/>
    </w:pPr>
    <w:rPr>
      <w:rFonts w:cs="Arial"/>
      <w:b/>
      <w:bCs/>
      <w:kern w:val="32"/>
      <w:sz w:val="32"/>
      <w:szCs w:val="32"/>
    </w:rPr>
  </w:style>
  <w:style w:type="paragraph" w:styleId="Titre2">
    <w:name w:val="heading 2"/>
    <w:basedOn w:val="Normal"/>
    <w:next w:val="Normal"/>
    <w:link w:val="Titre2Car"/>
    <w:qFormat/>
    <w:rsid w:val="008F6435"/>
    <w:pPr>
      <w:keepNext/>
      <w:spacing w:before="240" w:after="60"/>
      <w:outlineLvl w:val="1"/>
    </w:pPr>
    <w:rPr>
      <w:rFonts w:eastAsia="Times New Roman"/>
      <w:b/>
      <w:bCs/>
      <w:iCs/>
      <w:sz w:val="28"/>
      <w:szCs w:val="28"/>
    </w:rPr>
  </w:style>
  <w:style w:type="paragraph" w:styleId="Titre3">
    <w:name w:val="heading 3"/>
    <w:basedOn w:val="Normal"/>
    <w:next w:val="Normal"/>
    <w:link w:val="Titre3Car"/>
    <w:qFormat/>
    <w:rsid w:val="008F6435"/>
    <w:pPr>
      <w:keepNext/>
      <w:spacing w:before="240" w:after="60"/>
      <w:outlineLvl w:val="2"/>
    </w:pPr>
    <w:rPr>
      <w:rFonts w:eastAsia="Times New Roman"/>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2ADD"/>
    <w:pPr>
      <w:tabs>
        <w:tab w:val="center" w:pos="4536"/>
        <w:tab w:val="right" w:pos="9072"/>
      </w:tabs>
      <w:spacing w:before="940"/>
      <w:contextualSpacing/>
    </w:pPr>
  </w:style>
  <w:style w:type="character" w:customStyle="1" w:styleId="En-tteCar">
    <w:name w:val="En-tête Car"/>
    <w:link w:val="En-tte"/>
    <w:uiPriority w:val="99"/>
    <w:rsid w:val="00A12ADD"/>
    <w:rPr>
      <w:rFonts w:ascii="Arial" w:hAnsi="Arial"/>
      <w:sz w:val="24"/>
      <w:szCs w:val="24"/>
      <w:lang w:eastAsia="en-US"/>
    </w:rPr>
  </w:style>
  <w:style w:type="paragraph" w:styleId="Pieddepage">
    <w:name w:val="footer"/>
    <w:basedOn w:val="Normal"/>
    <w:link w:val="PieddepageCar"/>
    <w:uiPriority w:val="99"/>
    <w:unhideWhenUsed/>
    <w:rsid w:val="00697114"/>
    <w:pPr>
      <w:tabs>
        <w:tab w:val="center" w:pos="4536"/>
        <w:tab w:val="right" w:pos="9072"/>
      </w:tabs>
    </w:pPr>
  </w:style>
  <w:style w:type="character" w:customStyle="1" w:styleId="PieddepageCar">
    <w:name w:val="Pied de page Car"/>
    <w:link w:val="Pieddepage"/>
    <w:uiPriority w:val="99"/>
    <w:rsid w:val="00697114"/>
    <w:rPr>
      <w:sz w:val="24"/>
      <w:szCs w:val="24"/>
      <w:lang w:eastAsia="en-US"/>
    </w:rPr>
  </w:style>
  <w:style w:type="paragraph" w:customStyle="1" w:styleId="Paragraphestandard">
    <w:name w:val="[Paragraphe standard]"/>
    <w:basedOn w:val="Normal"/>
    <w:uiPriority w:val="99"/>
    <w:rsid w:val="0000173A"/>
    <w:pPr>
      <w:widowControl w:val="0"/>
      <w:autoSpaceDE w:val="0"/>
      <w:autoSpaceDN w:val="0"/>
      <w:adjustRightInd w:val="0"/>
      <w:spacing w:after="0" w:line="288" w:lineRule="auto"/>
      <w:textAlignment w:val="center"/>
    </w:pPr>
    <w:rPr>
      <w:rFonts w:cs="Times-Roman"/>
      <w:color w:val="000000"/>
      <w:sz w:val="20"/>
      <w:lang w:eastAsia="fr-FR"/>
    </w:rPr>
  </w:style>
  <w:style w:type="paragraph" w:customStyle="1" w:styleId="AdresseCharte">
    <w:name w:val="AdresseCharte"/>
    <w:basedOn w:val="Titre3"/>
    <w:rsid w:val="00563ADC"/>
    <w:pPr>
      <w:keepNext w:val="0"/>
      <w:spacing w:before="120" w:after="0"/>
      <w:ind w:left="-68"/>
      <w:outlineLvl w:val="9"/>
    </w:pPr>
    <w:rPr>
      <w:b w:val="0"/>
      <w:bCs w:val="0"/>
      <w:sz w:val="20"/>
      <w:szCs w:val="20"/>
      <w:lang w:eastAsia="fr-FR"/>
    </w:rPr>
  </w:style>
  <w:style w:type="paragraph" w:customStyle="1" w:styleId="AffaireDateCharte">
    <w:name w:val="AffaireDateCharte"/>
    <w:basedOn w:val="Normal"/>
    <w:rsid w:val="00FB2488"/>
    <w:pPr>
      <w:tabs>
        <w:tab w:val="left" w:pos="4678"/>
      </w:tabs>
      <w:spacing w:after="0" w:line="220" w:lineRule="exact"/>
      <w:ind w:right="907"/>
    </w:pPr>
    <w:rPr>
      <w:rFonts w:eastAsia="Times New Roman"/>
      <w:sz w:val="20"/>
      <w:szCs w:val="20"/>
      <w:lang w:eastAsia="fr-FR"/>
    </w:rPr>
  </w:style>
  <w:style w:type="paragraph" w:customStyle="1" w:styleId="CorpsCharte">
    <w:name w:val="CorpsCharte"/>
    <w:basedOn w:val="Normal"/>
    <w:rsid w:val="00191EBE"/>
    <w:pPr>
      <w:spacing w:after="0"/>
      <w:jc w:val="both"/>
    </w:pPr>
    <w:rPr>
      <w:rFonts w:eastAsia="Times New Roman"/>
      <w:sz w:val="20"/>
      <w:szCs w:val="20"/>
      <w:lang w:eastAsia="fr-FR"/>
    </w:rPr>
  </w:style>
  <w:style w:type="paragraph" w:customStyle="1" w:styleId="ServiceCharte">
    <w:name w:val="ServiceCharte"/>
    <w:basedOn w:val="Normal"/>
    <w:rsid w:val="0000173A"/>
    <w:pPr>
      <w:spacing w:after="0"/>
      <w:ind w:left="72"/>
    </w:pPr>
    <w:rPr>
      <w:rFonts w:eastAsia="Times New Roman"/>
      <w:b/>
      <w:sz w:val="20"/>
      <w:szCs w:val="20"/>
      <w:lang w:eastAsia="fr-FR"/>
    </w:rPr>
  </w:style>
  <w:style w:type="paragraph" w:customStyle="1" w:styleId="SignatureCharte">
    <w:name w:val="SignatureCharte"/>
    <w:basedOn w:val="Normal"/>
    <w:rsid w:val="008F6435"/>
    <w:pPr>
      <w:tabs>
        <w:tab w:val="left" w:pos="6096"/>
      </w:tabs>
      <w:spacing w:after="0"/>
      <w:ind w:left="4678"/>
    </w:pPr>
    <w:rPr>
      <w:rFonts w:eastAsia="Times New Roman"/>
      <w:sz w:val="20"/>
      <w:szCs w:val="20"/>
      <w:lang w:eastAsia="fr-FR"/>
    </w:rPr>
  </w:style>
  <w:style w:type="character" w:customStyle="1" w:styleId="Titre3Car">
    <w:name w:val="Titre 3 Car"/>
    <w:link w:val="Titre3"/>
    <w:rsid w:val="008F6435"/>
    <w:rPr>
      <w:rFonts w:ascii="Arial" w:eastAsia="Times New Roman" w:hAnsi="Arial"/>
      <w:b/>
      <w:bCs/>
      <w:sz w:val="24"/>
      <w:szCs w:val="26"/>
      <w:lang w:eastAsia="en-US"/>
    </w:rPr>
  </w:style>
  <w:style w:type="paragraph" w:customStyle="1" w:styleId="CorpsGrasCharte">
    <w:name w:val="CorpsGrasCharte"/>
    <w:basedOn w:val="Normal"/>
    <w:rsid w:val="00191EBE"/>
    <w:pPr>
      <w:overflowPunct w:val="0"/>
      <w:autoSpaceDE w:val="0"/>
      <w:autoSpaceDN w:val="0"/>
      <w:adjustRightInd w:val="0"/>
      <w:spacing w:after="0"/>
      <w:ind w:right="1049"/>
      <w:jc w:val="both"/>
      <w:textAlignment w:val="baseline"/>
    </w:pPr>
    <w:rPr>
      <w:rFonts w:eastAsia="Times New Roman"/>
      <w:b/>
      <w:sz w:val="20"/>
      <w:szCs w:val="20"/>
      <w:lang w:eastAsia="fr-FR"/>
    </w:rPr>
  </w:style>
  <w:style w:type="paragraph" w:customStyle="1" w:styleId="DetailObjetCharte">
    <w:name w:val="DetailObjetCharte"/>
    <w:basedOn w:val="Titre1"/>
    <w:rsid w:val="00FB2488"/>
    <w:pPr>
      <w:tabs>
        <w:tab w:val="left" w:pos="1276"/>
        <w:tab w:val="left" w:pos="4111"/>
        <w:tab w:val="left" w:pos="5670"/>
      </w:tabs>
      <w:overflowPunct w:val="0"/>
      <w:autoSpaceDE w:val="0"/>
      <w:autoSpaceDN w:val="0"/>
      <w:adjustRightInd w:val="0"/>
      <w:spacing w:before="0" w:after="120"/>
      <w:ind w:right="1049"/>
      <w:jc w:val="both"/>
      <w:textAlignment w:val="baseline"/>
      <w:outlineLvl w:val="9"/>
    </w:pPr>
    <w:rPr>
      <w:rFonts w:eastAsia="Times New Roman" w:cs="Times New Roman"/>
      <w:bCs w:val="0"/>
      <w:kern w:val="0"/>
      <w:sz w:val="28"/>
      <w:szCs w:val="20"/>
      <w:lang w:eastAsia="fr-FR"/>
    </w:rPr>
  </w:style>
  <w:style w:type="character" w:customStyle="1" w:styleId="Titre2Car">
    <w:name w:val="Titre 2 Car"/>
    <w:link w:val="Titre2"/>
    <w:rsid w:val="008F6435"/>
    <w:rPr>
      <w:rFonts w:ascii="Arial" w:eastAsia="Times New Roman" w:hAnsi="Arial" w:cs="Times New Roman"/>
      <w:b/>
      <w:bCs/>
      <w:iCs/>
      <w:sz w:val="28"/>
      <w:szCs w:val="28"/>
      <w:lang w:eastAsia="en-US"/>
    </w:rPr>
  </w:style>
  <w:style w:type="paragraph" w:styleId="Paragraphedeliste">
    <w:name w:val="List Paragraph"/>
    <w:basedOn w:val="Normal"/>
    <w:uiPriority w:val="34"/>
    <w:qFormat/>
    <w:rsid w:val="001204FE"/>
    <w:pPr>
      <w:ind w:left="720"/>
      <w:contextualSpacing/>
    </w:pPr>
  </w:style>
  <w:style w:type="paragraph" w:styleId="Textedebulles">
    <w:name w:val="Balloon Text"/>
    <w:basedOn w:val="Normal"/>
    <w:link w:val="TextedebullesCar"/>
    <w:rsid w:val="00CB2158"/>
    <w:pPr>
      <w:spacing w:after="0"/>
    </w:pPr>
    <w:rPr>
      <w:rFonts w:ascii="Tahoma" w:hAnsi="Tahoma" w:cs="Tahoma"/>
      <w:sz w:val="16"/>
      <w:szCs w:val="16"/>
    </w:rPr>
  </w:style>
  <w:style w:type="character" w:customStyle="1" w:styleId="TextedebullesCar">
    <w:name w:val="Texte de bulles Car"/>
    <w:basedOn w:val="Policepardfaut"/>
    <w:link w:val="Textedebulles"/>
    <w:rsid w:val="00CB2158"/>
    <w:rPr>
      <w:rFonts w:ascii="Tahoma" w:hAnsi="Tahoma" w:cs="Tahoma"/>
      <w:sz w:val="16"/>
      <w:szCs w:val="16"/>
      <w:lang w:eastAsia="en-US"/>
    </w:rPr>
  </w:style>
  <w:style w:type="paragraph" w:styleId="Retraitcorpsdetexte2">
    <w:name w:val="Body Text Indent 2"/>
    <w:basedOn w:val="Normal"/>
    <w:link w:val="Retraitcorpsdetexte2Car"/>
    <w:rsid w:val="00972641"/>
    <w:pPr>
      <w:spacing w:after="0" w:line="360" w:lineRule="atLeast"/>
      <w:ind w:left="851"/>
      <w:jc w:val="both"/>
    </w:pPr>
    <w:rPr>
      <w:rFonts w:ascii="Bookman" w:eastAsia="Times New Roman" w:hAnsi="Bookman"/>
      <w:sz w:val="22"/>
      <w:szCs w:val="22"/>
      <w:lang w:eastAsia="fr-FR"/>
    </w:rPr>
  </w:style>
  <w:style w:type="character" w:customStyle="1" w:styleId="Retraitcorpsdetexte2Car">
    <w:name w:val="Retrait corps de texte 2 Car"/>
    <w:basedOn w:val="Policepardfaut"/>
    <w:link w:val="Retraitcorpsdetexte2"/>
    <w:rsid w:val="00972641"/>
    <w:rPr>
      <w:rFonts w:ascii="Bookman" w:eastAsia="Times New Roman" w:hAnsi="Bookman"/>
      <w:sz w:val="22"/>
      <w:szCs w:val="22"/>
    </w:rPr>
  </w:style>
  <w:style w:type="paragraph" w:styleId="Retraitcorpsdetexte3">
    <w:name w:val="Body Text Indent 3"/>
    <w:basedOn w:val="Normal"/>
    <w:link w:val="Retraitcorpsdetexte3Car"/>
    <w:rsid w:val="00972641"/>
    <w:pPr>
      <w:spacing w:after="0" w:line="360" w:lineRule="atLeast"/>
      <w:ind w:left="567"/>
      <w:jc w:val="both"/>
    </w:pPr>
    <w:rPr>
      <w:rFonts w:ascii="Bookman" w:eastAsia="Times New Roman" w:hAnsi="Bookman"/>
      <w:lang w:eastAsia="fr-FR"/>
    </w:rPr>
  </w:style>
  <w:style w:type="character" w:customStyle="1" w:styleId="Retraitcorpsdetexte3Car">
    <w:name w:val="Retrait corps de texte 3 Car"/>
    <w:basedOn w:val="Policepardfaut"/>
    <w:link w:val="Retraitcorpsdetexte3"/>
    <w:rsid w:val="00972641"/>
    <w:rPr>
      <w:rFonts w:ascii="Bookman" w:eastAsia="Times New Roman" w:hAnsi="Bookman"/>
      <w:sz w:val="24"/>
      <w:szCs w:val="24"/>
    </w:rPr>
  </w:style>
  <w:style w:type="character" w:styleId="Marquedecommentaire">
    <w:name w:val="annotation reference"/>
    <w:basedOn w:val="Policepardfaut"/>
    <w:rsid w:val="00185A05"/>
    <w:rPr>
      <w:sz w:val="16"/>
      <w:szCs w:val="16"/>
    </w:rPr>
  </w:style>
  <w:style w:type="paragraph" w:styleId="Commentaire">
    <w:name w:val="annotation text"/>
    <w:basedOn w:val="Normal"/>
    <w:link w:val="CommentaireCar"/>
    <w:rsid w:val="00185A05"/>
    <w:rPr>
      <w:sz w:val="20"/>
      <w:szCs w:val="20"/>
    </w:rPr>
  </w:style>
  <w:style w:type="character" w:customStyle="1" w:styleId="CommentaireCar">
    <w:name w:val="Commentaire Car"/>
    <w:basedOn w:val="Policepardfaut"/>
    <w:link w:val="Commentaire"/>
    <w:rsid w:val="00185A05"/>
    <w:rPr>
      <w:rFonts w:ascii="Arial" w:hAnsi="Arial"/>
      <w:lang w:eastAsia="en-US"/>
    </w:rPr>
  </w:style>
  <w:style w:type="paragraph" w:styleId="Objetducommentaire">
    <w:name w:val="annotation subject"/>
    <w:basedOn w:val="Commentaire"/>
    <w:next w:val="Commentaire"/>
    <w:link w:val="ObjetducommentaireCar"/>
    <w:rsid w:val="00185A05"/>
    <w:rPr>
      <w:b/>
      <w:bCs/>
    </w:rPr>
  </w:style>
  <w:style w:type="character" w:customStyle="1" w:styleId="ObjetducommentaireCar">
    <w:name w:val="Objet du commentaire Car"/>
    <w:basedOn w:val="CommentaireCar"/>
    <w:link w:val="Objetducommentaire"/>
    <w:rsid w:val="00185A05"/>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73A"/>
    <w:pPr>
      <w:spacing w:after="200"/>
    </w:pPr>
    <w:rPr>
      <w:rFonts w:ascii="Arial" w:hAnsi="Arial"/>
      <w:sz w:val="24"/>
      <w:szCs w:val="24"/>
      <w:lang w:eastAsia="en-US"/>
    </w:rPr>
  </w:style>
  <w:style w:type="paragraph" w:styleId="Titre1">
    <w:name w:val="heading 1"/>
    <w:basedOn w:val="Normal"/>
    <w:next w:val="Normal"/>
    <w:qFormat/>
    <w:rsid w:val="005601AF"/>
    <w:pPr>
      <w:keepNext/>
      <w:spacing w:before="240" w:after="60"/>
      <w:outlineLvl w:val="0"/>
    </w:pPr>
    <w:rPr>
      <w:rFonts w:cs="Arial"/>
      <w:b/>
      <w:bCs/>
      <w:kern w:val="32"/>
      <w:sz w:val="32"/>
      <w:szCs w:val="32"/>
    </w:rPr>
  </w:style>
  <w:style w:type="paragraph" w:styleId="Titre2">
    <w:name w:val="heading 2"/>
    <w:basedOn w:val="Normal"/>
    <w:next w:val="Normal"/>
    <w:link w:val="Titre2Car"/>
    <w:qFormat/>
    <w:rsid w:val="008F6435"/>
    <w:pPr>
      <w:keepNext/>
      <w:spacing w:before="240" w:after="60"/>
      <w:outlineLvl w:val="1"/>
    </w:pPr>
    <w:rPr>
      <w:rFonts w:eastAsia="Times New Roman"/>
      <w:b/>
      <w:bCs/>
      <w:iCs/>
      <w:sz w:val="28"/>
      <w:szCs w:val="28"/>
    </w:rPr>
  </w:style>
  <w:style w:type="paragraph" w:styleId="Titre3">
    <w:name w:val="heading 3"/>
    <w:basedOn w:val="Normal"/>
    <w:next w:val="Normal"/>
    <w:link w:val="Titre3Car"/>
    <w:qFormat/>
    <w:rsid w:val="008F6435"/>
    <w:pPr>
      <w:keepNext/>
      <w:spacing w:before="240" w:after="60"/>
      <w:outlineLvl w:val="2"/>
    </w:pPr>
    <w:rPr>
      <w:rFonts w:eastAsia="Times New Roman"/>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12ADD"/>
    <w:pPr>
      <w:tabs>
        <w:tab w:val="center" w:pos="4536"/>
        <w:tab w:val="right" w:pos="9072"/>
      </w:tabs>
      <w:spacing w:before="940"/>
      <w:contextualSpacing/>
    </w:pPr>
  </w:style>
  <w:style w:type="character" w:customStyle="1" w:styleId="En-tteCar">
    <w:name w:val="En-tête Car"/>
    <w:link w:val="En-tte"/>
    <w:uiPriority w:val="99"/>
    <w:rsid w:val="00A12ADD"/>
    <w:rPr>
      <w:rFonts w:ascii="Arial" w:hAnsi="Arial"/>
      <w:sz w:val="24"/>
      <w:szCs w:val="24"/>
      <w:lang w:eastAsia="en-US"/>
    </w:rPr>
  </w:style>
  <w:style w:type="paragraph" w:styleId="Pieddepage">
    <w:name w:val="footer"/>
    <w:basedOn w:val="Normal"/>
    <w:link w:val="PieddepageCar"/>
    <w:uiPriority w:val="99"/>
    <w:unhideWhenUsed/>
    <w:rsid w:val="00697114"/>
    <w:pPr>
      <w:tabs>
        <w:tab w:val="center" w:pos="4536"/>
        <w:tab w:val="right" w:pos="9072"/>
      </w:tabs>
    </w:pPr>
  </w:style>
  <w:style w:type="character" w:customStyle="1" w:styleId="PieddepageCar">
    <w:name w:val="Pied de page Car"/>
    <w:link w:val="Pieddepage"/>
    <w:uiPriority w:val="99"/>
    <w:rsid w:val="00697114"/>
    <w:rPr>
      <w:sz w:val="24"/>
      <w:szCs w:val="24"/>
      <w:lang w:eastAsia="en-US"/>
    </w:rPr>
  </w:style>
  <w:style w:type="paragraph" w:customStyle="1" w:styleId="Paragraphestandard">
    <w:name w:val="[Paragraphe standard]"/>
    <w:basedOn w:val="Normal"/>
    <w:uiPriority w:val="99"/>
    <w:rsid w:val="0000173A"/>
    <w:pPr>
      <w:widowControl w:val="0"/>
      <w:autoSpaceDE w:val="0"/>
      <w:autoSpaceDN w:val="0"/>
      <w:adjustRightInd w:val="0"/>
      <w:spacing w:after="0" w:line="288" w:lineRule="auto"/>
      <w:textAlignment w:val="center"/>
    </w:pPr>
    <w:rPr>
      <w:rFonts w:cs="Times-Roman"/>
      <w:color w:val="000000"/>
      <w:sz w:val="20"/>
      <w:lang w:eastAsia="fr-FR"/>
    </w:rPr>
  </w:style>
  <w:style w:type="paragraph" w:customStyle="1" w:styleId="AdresseCharte">
    <w:name w:val="AdresseCharte"/>
    <w:basedOn w:val="Titre3"/>
    <w:rsid w:val="00563ADC"/>
    <w:pPr>
      <w:keepNext w:val="0"/>
      <w:spacing w:before="120" w:after="0"/>
      <w:ind w:left="-68"/>
      <w:outlineLvl w:val="9"/>
    </w:pPr>
    <w:rPr>
      <w:b w:val="0"/>
      <w:bCs w:val="0"/>
      <w:sz w:val="20"/>
      <w:szCs w:val="20"/>
      <w:lang w:eastAsia="fr-FR"/>
    </w:rPr>
  </w:style>
  <w:style w:type="paragraph" w:customStyle="1" w:styleId="AffaireDateCharte">
    <w:name w:val="AffaireDateCharte"/>
    <w:basedOn w:val="Normal"/>
    <w:rsid w:val="00FB2488"/>
    <w:pPr>
      <w:tabs>
        <w:tab w:val="left" w:pos="4678"/>
      </w:tabs>
      <w:spacing w:after="0" w:line="220" w:lineRule="exact"/>
      <w:ind w:right="907"/>
    </w:pPr>
    <w:rPr>
      <w:rFonts w:eastAsia="Times New Roman"/>
      <w:sz w:val="20"/>
      <w:szCs w:val="20"/>
      <w:lang w:eastAsia="fr-FR"/>
    </w:rPr>
  </w:style>
  <w:style w:type="paragraph" w:customStyle="1" w:styleId="CorpsCharte">
    <w:name w:val="CorpsCharte"/>
    <w:basedOn w:val="Normal"/>
    <w:rsid w:val="00191EBE"/>
    <w:pPr>
      <w:spacing w:after="0"/>
      <w:jc w:val="both"/>
    </w:pPr>
    <w:rPr>
      <w:rFonts w:eastAsia="Times New Roman"/>
      <w:sz w:val="20"/>
      <w:szCs w:val="20"/>
      <w:lang w:eastAsia="fr-FR"/>
    </w:rPr>
  </w:style>
  <w:style w:type="paragraph" w:customStyle="1" w:styleId="ServiceCharte">
    <w:name w:val="ServiceCharte"/>
    <w:basedOn w:val="Normal"/>
    <w:rsid w:val="0000173A"/>
    <w:pPr>
      <w:spacing w:after="0"/>
      <w:ind w:left="72"/>
    </w:pPr>
    <w:rPr>
      <w:rFonts w:eastAsia="Times New Roman"/>
      <w:b/>
      <w:sz w:val="20"/>
      <w:szCs w:val="20"/>
      <w:lang w:eastAsia="fr-FR"/>
    </w:rPr>
  </w:style>
  <w:style w:type="paragraph" w:customStyle="1" w:styleId="SignatureCharte">
    <w:name w:val="SignatureCharte"/>
    <w:basedOn w:val="Normal"/>
    <w:rsid w:val="008F6435"/>
    <w:pPr>
      <w:tabs>
        <w:tab w:val="left" w:pos="6096"/>
      </w:tabs>
      <w:spacing w:after="0"/>
      <w:ind w:left="4678"/>
    </w:pPr>
    <w:rPr>
      <w:rFonts w:eastAsia="Times New Roman"/>
      <w:sz w:val="20"/>
      <w:szCs w:val="20"/>
      <w:lang w:eastAsia="fr-FR"/>
    </w:rPr>
  </w:style>
  <w:style w:type="character" w:customStyle="1" w:styleId="Titre3Car">
    <w:name w:val="Titre 3 Car"/>
    <w:link w:val="Titre3"/>
    <w:rsid w:val="008F6435"/>
    <w:rPr>
      <w:rFonts w:ascii="Arial" w:eastAsia="Times New Roman" w:hAnsi="Arial"/>
      <w:b/>
      <w:bCs/>
      <w:sz w:val="24"/>
      <w:szCs w:val="26"/>
      <w:lang w:eastAsia="en-US"/>
    </w:rPr>
  </w:style>
  <w:style w:type="paragraph" w:customStyle="1" w:styleId="CorpsGrasCharte">
    <w:name w:val="CorpsGrasCharte"/>
    <w:basedOn w:val="Normal"/>
    <w:rsid w:val="00191EBE"/>
    <w:pPr>
      <w:overflowPunct w:val="0"/>
      <w:autoSpaceDE w:val="0"/>
      <w:autoSpaceDN w:val="0"/>
      <w:adjustRightInd w:val="0"/>
      <w:spacing w:after="0"/>
      <w:ind w:right="1049"/>
      <w:jc w:val="both"/>
      <w:textAlignment w:val="baseline"/>
    </w:pPr>
    <w:rPr>
      <w:rFonts w:eastAsia="Times New Roman"/>
      <w:b/>
      <w:sz w:val="20"/>
      <w:szCs w:val="20"/>
      <w:lang w:eastAsia="fr-FR"/>
    </w:rPr>
  </w:style>
  <w:style w:type="paragraph" w:customStyle="1" w:styleId="DetailObjetCharte">
    <w:name w:val="DetailObjetCharte"/>
    <w:basedOn w:val="Titre1"/>
    <w:rsid w:val="00FB2488"/>
    <w:pPr>
      <w:tabs>
        <w:tab w:val="left" w:pos="1276"/>
        <w:tab w:val="left" w:pos="4111"/>
        <w:tab w:val="left" w:pos="5670"/>
      </w:tabs>
      <w:overflowPunct w:val="0"/>
      <w:autoSpaceDE w:val="0"/>
      <w:autoSpaceDN w:val="0"/>
      <w:adjustRightInd w:val="0"/>
      <w:spacing w:before="0" w:after="120"/>
      <w:ind w:right="1049"/>
      <w:jc w:val="both"/>
      <w:textAlignment w:val="baseline"/>
      <w:outlineLvl w:val="9"/>
    </w:pPr>
    <w:rPr>
      <w:rFonts w:eastAsia="Times New Roman" w:cs="Times New Roman"/>
      <w:bCs w:val="0"/>
      <w:kern w:val="0"/>
      <w:sz w:val="28"/>
      <w:szCs w:val="20"/>
      <w:lang w:eastAsia="fr-FR"/>
    </w:rPr>
  </w:style>
  <w:style w:type="character" w:customStyle="1" w:styleId="Titre2Car">
    <w:name w:val="Titre 2 Car"/>
    <w:link w:val="Titre2"/>
    <w:rsid w:val="008F6435"/>
    <w:rPr>
      <w:rFonts w:ascii="Arial" w:eastAsia="Times New Roman" w:hAnsi="Arial" w:cs="Times New Roman"/>
      <w:b/>
      <w:bCs/>
      <w:iCs/>
      <w:sz w:val="28"/>
      <w:szCs w:val="28"/>
      <w:lang w:eastAsia="en-US"/>
    </w:rPr>
  </w:style>
  <w:style w:type="paragraph" w:styleId="Paragraphedeliste">
    <w:name w:val="List Paragraph"/>
    <w:basedOn w:val="Normal"/>
    <w:uiPriority w:val="34"/>
    <w:qFormat/>
    <w:rsid w:val="001204FE"/>
    <w:pPr>
      <w:ind w:left="720"/>
      <w:contextualSpacing/>
    </w:pPr>
  </w:style>
  <w:style w:type="paragraph" w:styleId="Textedebulles">
    <w:name w:val="Balloon Text"/>
    <w:basedOn w:val="Normal"/>
    <w:link w:val="TextedebullesCar"/>
    <w:rsid w:val="00CB2158"/>
    <w:pPr>
      <w:spacing w:after="0"/>
    </w:pPr>
    <w:rPr>
      <w:rFonts w:ascii="Tahoma" w:hAnsi="Tahoma" w:cs="Tahoma"/>
      <w:sz w:val="16"/>
      <w:szCs w:val="16"/>
    </w:rPr>
  </w:style>
  <w:style w:type="character" w:customStyle="1" w:styleId="TextedebullesCar">
    <w:name w:val="Texte de bulles Car"/>
    <w:basedOn w:val="Policepardfaut"/>
    <w:link w:val="Textedebulles"/>
    <w:rsid w:val="00CB2158"/>
    <w:rPr>
      <w:rFonts w:ascii="Tahoma" w:hAnsi="Tahoma" w:cs="Tahoma"/>
      <w:sz w:val="16"/>
      <w:szCs w:val="16"/>
      <w:lang w:eastAsia="en-US"/>
    </w:rPr>
  </w:style>
  <w:style w:type="paragraph" w:styleId="Retraitcorpsdetexte2">
    <w:name w:val="Body Text Indent 2"/>
    <w:basedOn w:val="Normal"/>
    <w:link w:val="Retraitcorpsdetexte2Car"/>
    <w:rsid w:val="00972641"/>
    <w:pPr>
      <w:spacing w:after="0" w:line="360" w:lineRule="atLeast"/>
      <w:ind w:left="851"/>
      <w:jc w:val="both"/>
    </w:pPr>
    <w:rPr>
      <w:rFonts w:ascii="Bookman" w:eastAsia="Times New Roman" w:hAnsi="Bookman"/>
      <w:sz w:val="22"/>
      <w:szCs w:val="22"/>
      <w:lang w:eastAsia="fr-FR"/>
    </w:rPr>
  </w:style>
  <w:style w:type="character" w:customStyle="1" w:styleId="Retraitcorpsdetexte2Car">
    <w:name w:val="Retrait corps de texte 2 Car"/>
    <w:basedOn w:val="Policepardfaut"/>
    <w:link w:val="Retraitcorpsdetexte2"/>
    <w:rsid w:val="00972641"/>
    <w:rPr>
      <w:rFonts w:ascii="Bookman" w:eastAsia="Times New Roman" w:hAnsi="Bookman"/>
      <w:sz w:val="22"/>
      <w:szCs w:val="22"/>
    </w:rPr>
  </w:style>
  <w:style w:type="paragraph" w:styleId="Retraitcorpsdetexte3">
    <w:name w:val="Body Text Indent 3"/>
    <w:basedOn w:val="Normal"/>
    <w:link w:val="Retraitcorpsdetexte3Car"/>
    <w:rsid w:val="00972641"/>
    <w:pPr>
      <w:spacing w:after="0" w:line="360" w:lineRule="atLeast"/>
      <w:ind w:left="567"/>
      <w:jc w:val="both"/>
    </w:pPr>
    <w:rPr>
      <w:rFonts w:ascii="Bookman" w:eastAsia="Times New Roman" w:hAnsi="Bookman"/>
      <w:lang w:eastAsia="fr-FR"/>
    </w:rPr>
  </w:style>
  <w:style w:type="character" w:customStyle="1" w:styleId="Retraitcorpsdetexte3Car">
    <w:name w:val="Retrait corps de texte 3 Car"/>
    <w:basedOn w:val="Policepardfaut"/>
    <w:link w:val="Retraitcorpsdetexte3"/>
    <w:rsid w:val="00972641"/>
    <w:rPr>
      <w:rFonts w:ascii="Bookman" w:eastAsia="Times New Roman" w:hAnsi="Bookman"/>
      <w:sz w:val="24"/>
      <w:szCs w:val="24"/>
    </w:rPr>
  </w:style>
  <w:style w:type="character" w:styleId="Marquedecommentaire">
    <w:name w:val="annotation reference"/>
    <w:basedOn w:val="Policepardfaut"/>
    <w:rsid w:val="00185A05"/>
    <w:rPr>
      <w:sz w:val="16"/>
      <w:szCs w:val="16"/>
    </w:rPr>
  </w:style>
  <w:style w:type="paragraph" w:styleId="Commentaire">
    <w:name w:val="annotation text"/>
    <w:basedOn w:val="Normal"/>
    <w:link w:val="CommentaireCar"/>
    <w:rsid w:val="00185A05"/>
    <w:rPr>
      <w:sz w:val="20"/>
      <w:szCs w:val="20"/>
    </w:rPr>
  </w:style>
  <w:style w:type="character" w:customStyle="1" w:styleId="CommentaireCar">
    <w:name w:val="Commentaire Car"/>
    <w:basedOn w:val="Policepardfaut"/>
    <w:link w:val="Commentaire"/>
    <w:rsid w:val="00185A05"/>
    <w:rPr>
      <w:rFonts w:ascii="Arial" w:hAnsi="Arial"/>
      <w:lang w:eastAsia="en-US"/>
    </w:rPr>
  </w:style>
  <w:style w:type="paragraph" w:styleId="Objetducommentaire">
    <w:name w:val="annotation subject"/>
    <w:basedOn w:val="Commentaire"/>
    <w:next w:val="Commentaire"/>
    <w:link w:val="ObjetducommentaireCar"/>
    <w:rsid w:val="00185A05"/>
    <w:rPr>
      <w:b/>
      <w:bCs/>
    </w:rPr>
  </w:style>
  <w:style w:type="character" w:customStyle="1" w:styleId="ObjetducommentaireCar">
    <w:name w:val="Objet du commentaire Car"/>
    <w:basedOn w:val="CommentaireCar"/>
    <w:link w:val="Objetducommentaire"/>
    <w:rsid w:val="00185A0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4702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Nom du service ici</vt:lpstr>
    </vt:vector>
  </TitlesOfParts>
  <Company>web&amp;design</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du service ici</dc:title>
  <dc:creator>acoquet</dc:creator>
  <cp:lastModifiedBy>Géraldine BELFILS</cp:lastModifiedBy>
  <cp:revision>2</cp:revision>
  <cp:lastPrinted>2019-09-30T16:03:00Z</cp:lastPrinted>
  <dcterms:created xsi:type="dcterms:W3CDTF">2019-10-17T12:56:00Z</dcterms:created>
  <dcterms:modified xsi:type="dcterms:W3CDTF">2019-10-17T12:56:00Z</dcterms:modified>
</cp:coreProperties>
</file>