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C63B" w14:textId="5BEA0B28" w:rsidR="003F6DAF" w:rsidRPr="003F6DAF" w:rsidRDefault="003F6DAF" w:rsidP="003F6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3CBAEB4D" wp14:editId="72AEECE5">
            <wp:simplePos x="0" y="0"/>
            <wp:positionH relativeFrom="column">
              <wp:posOffset>-282575</wp:posOffset>
            </wp:positionH>
            <wp:positionV relativeFrom="paragraph">
              <wp:posOffset>98425</wp:posOffset>
            </wp:positionV>
            <wp:extent cx="883920" cy="442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44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A554C" w14:textId="1B4BE208" w:rsidR="003F6DAF" w:rsidRPr="003F6DAF" w:rsidRDefault="003F6DAF" w:rsidP="003F6DAF">
      <w:pPr>
        <w:spacing w:after="0" w:line="240" w:lineRule="auto"/>
        <w:jc w:val="center"/>
        <w:rPr>
          <w:rFonts w:ascii="Minion Pro" w:eastAsia="Times New Roman" w:hAnsi="Minion Pro" w:cs="Arial"/>
          <w:sz w:val="40"/>
          <w:szCs w:val="40"/>
          <w:lang w:eastAsia="fr-FR"/>
        </w:rPr>
      </w:pPr>
      <w:r w:rsidRPr="003F6DAF">
        <w:rPr>
          <w:rFonts w:ascii="Minion Pro" w:eastAsia="Times New Roman" w:hAnsi="Minion Pro" w:cs="Arial"/>
          <w:sz w:val="40"/>
          <w:szCs w:val="40"/>
          <w:lang w:eastAsia="fr-FR"/>
        </w:rPr>
        <w:t xml:space="preserve">La MPT/ Centre </w:t>
      </w:r>
      <w:r w:rsidR="005627D4" w:rsidRPr="003F6DAF">
        <w:rPr>
          <w:rFonts w:ascii="Minion Pro" w:eastAsia="Times New Roman" w:hAnsi="Minion Pro" w:cs="Arial"/>
          <w:sz w:val="40"/>
          <w:szCs w:val="40"/>
          <w:lang w:eastAsia="fr-FR"/>
        </w:rPr>
        <w:t>social des</w:t>
      </w:r>
      <w:r w:rsidRPr="003F6DAF">
        <w:rPr>
          <w:rFonts w:ascii="Minion Pro" w:eastAsia="Times New Roman" w:hAnsi="Minion Pro" w:cs="Arial"/>
          <w:sz w:val="40"/>
          <w:szCs w:val="40"/>
          <w:lang w:eastAsia="fr-FR"/>
        </w:rPr>
        <w:t xml:space="preserve"> Longs Traits</w:t>
      </w:r>
    </w:p>
    <w:p w14:paraId="753AC936" w14:textId="653580D6" w:rsidR="003F6DAF" w:rsidRPr="003F6DAF" w:rsidRDefault="005627D4" w:rsidP="003F6DAF">
      <w:pPr>
        <w:spacing w:after="0" w:line="240" w:lineRule="auto"/>
        <w:jc w:val="center"/>
        <w:rPr>
          <w:rFonts w:ascii="Minion Pro" w:eastAsia="Times New Roman" w:hAnsi="Minion Pro" w:cs="Arial"/>
          <w:sz w:val="40"/>
          <w:szCs w:val="40"/>
          <w:lang w:eastAsia="fr-FR"/>
        </w:rPr>
      </w:pPr>
      <w:r w:rsidRPr="003F6DAF">
        <w:rPr>
          <w:rFonts w:ascii="Minion Pro" w:eastAsia="Times New Roman" w:hAnsi="Minion Pro" w:cs="Arial"/>
          <w:sz w:val="40"/>
          <w:szCs w:val="40"/>
          <w:lang w:eastAsia="fr-FR"/>
        </w:rPr>
        <w:t>Recrute</w:t>
      </w:r>
      <w:r w:rsidR="003F6DAF" w:rsidRPr="003F6DAF">
        <w:rPr>
          <w:rFonts w:ascii="Minion Pro" w:eastAsia="Times New Roman" w:hAnsi="Minion Pro" w:cs="Arial"/>
          <w:sz w:val="40"/>
          <w:szCs w:val="40"/>
          <w:lang w:eastAsia="fr-FR"/>
        </w:rPr>
        <w:t xml:space="preserve"> </w:t>
      </w:r>
      <w:proofErr w:type="spellStart"/>
      <w:r w:rsidR="003F6DAF" w:rsidRPr="003F6DAF">
        <w:rPr>
          <w:rFonts w:ascii="Minion Pro" w:eastAsia="Times New Roman" w:hAnsi="Minion Pro" w:cs="Arial"/>
          <w:sz w:val="40"/>
          <w:szCs w:val="40"/>
          <w:lang w:eastAsia="fr-FR"/>
        </w:rPr>
        <w:t>un.e</w:t>
      </w:r>
      <w:proofErr w:type="spellEnd"/>
      <w:r w:rsidR="003F6DAF" w:rsidRPr="003F6DAF">
        <w:rPr>
          <w:rFonts w:ascii="Minion Pro" w:eastAsia="Times New Roman" w:hAnsi="Minion Pro" w:cs="Arial"/>
          <w:sz w:val="40"/>
          <w:szCs w:val="40"/>
          <w:lang w:eastAsia="fr-FR"/>
        </w:rPr>
        <w:t xml:space="preserve"> </w:t>
      </w:r>
      <w:proofErr w:type="spellStart"/>
      <w:r w:rsidR="003F6DAF" w:rsidRPr="003F6DAF">
        <w:rPr>
          <w:rFonts w:ascii="Minion Pro" w:eastAsia="Times New Roman" w:hAnsi="Minion Pro" w:cs="Arial"/>
          <w:sz w:val="40"/>
          <w:szCs w:val="40"/>
          <w:lang w:eastAsia="fr-FR"/>
        </w:rPr>
        <w:t>directeur.trice</w:t>
      </w:r>
      <w:proofErr w:type="spellEnd"/>
      <w:r w:rsidR="003F6DAF" w:rsidRPr="003F6DAF">
        <w:rPr>
          <w:rFonts w:ascii="Minion Pro" w:eastAsia="Times New Roman" w:hAnsi="Minion Pro" w:cs="Arial"/>
          <w:sz w:val="40"/>
          <w:szCs w:val="40"/>
          <w:lang w:eastAsia="fr-FR"/>
        </w:rPr>
        <w:t>.</w:t>
      </w:r>
    </w:p>
    <w:p w14:paraId="79DB2C7B" w14:textId="77777777" w:rsidR="003F6DAF" w:rsidRDefault="003F6DAF" w:rsidP="003F6DA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2F888DB0" w14:textId="6130FF8B" w:rsidR="003F6DAF" w:rsidRDefault="003F6DAF" w:rsidP="000A70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3F6DAF">
        <w:rPr>
          <w:rFonts w:ascii="Arial" w:eastAsia="Times New Roman" w:hAnsi="Arial" w:cs="Arial"/>
          <w:sz w:val="24"/>
          <w:szCs w:val="24"/>
          <w:lang w:eastAsia="fr-FR"/>
        </w:rPr>
        <w:t xml:space="preserve">FICHE DE </w:t>
      </w:r>
      <w:r w:rsidRPr="000A70D4">
        <w:rPr>
          <w:rFonts w:ascii="Arial" w:eastAsia="Times New Roman" w:hAnsi="Arial" w:cs="Arial"/>
          <w:sz w:val="24"/>
          <w:szCs w:val="24"/>
          <w:lang w:eastAsia="fr-FR"/>
        </w:rPr>
        <w:t>FONCTION</w:t>
      </w:r>
    </w:p>
    <w:p w14:paraId="2FC8577B" w14:textId="77777777" w:rsidR="000A70D4" w:rsidRPr="000A70D4" w:rsidRDefault="000A70D4" w:rsidP="000A70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03E54A9" w14:textId="61601AC4" w:rsidR="007C276D" w:rsidRPr="000A70D4" w:rsidRDefault="000A70D4" w:rsidP="000A70D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3F6DAF" w:rsidRPr="000A70D4">
        <w:rPr>
          <w:rFonts w:ascii="Arial" w:eastAsia="Times New Roman" w:hAnsi="Arial" w:cs="Arial"/>
          <w:sz w:val="24"/>
          <w:szCs w:val="24"/>
          <w:lang w:eastAsia="fr-FR"/>
        </w:rPr>
        <w:t>La MPT DES LONGS TRAITS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 xml:space="preserve"> est une association d’Éducation populaire. Son but est d’apporter à chacun un épanouissement personnel</w:t>
      </w:r>
      <w:r w:rsidR="003F6DAF" w:rsidRPr="000A70D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>et la culture pour tous. La maison est ouverte sans discrimination, qu’elle soit raciale, financière ou encore d’opinion, en respectant les convictions personnelles, le pluralisme des idées et le principe de Laïcité.</w:t>
      </w:r>
      <w:r w:rsidR="003F6DAF" w:rsidRPr="000A70D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 xml:space="preserve">Au sein de la </w:t>
      </w:r>
      <w:r w:rsidR="003F6DAF" w:rsidRPr="000A70D4">
        <w:rPr>
          <w:rFonts w:ascii="Arial" w:eastAsia="Times New Roman" w:hAnsi="Arial" w:cs="Arial"/>
          <w:sz w:val="24"/>
          <w:szCs w:val="24"/>
          <w:lang w:eastAsia="fr-FR"/>
        </w:rPr>
        <w:t>MPT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>, nous œuvrons chaque jour afin d’ouvrir nos actions au plus grand nombre.</w:t>
      </w:r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F6DAF" w:rsidRPr="000A70D4">
        <w:rPr>
          <w:rFonts w:ascii="Arial" w:eastAsia="Times New Roman" w:hAnsi="Arial" w:cs="Arial"/>
          <w:sz w:val="24"/>
          <w:szCs w:val="24"/>
          <w:lang w:eastAsia="fr-FR"/>
        </w:rPr>
        <w:t>Agréé Centre social, l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 xml:space="preserve">’association intervient sur le territoire </w:t>
      </w:r>
      <w:r w:rsidR="003F6DAF" w:rsidRPr="000A70D4">
        <w:rPr>
          <w:rFonts w:ascii="Arial" w:eastAsia="Times New Roman" w:hAnsi="Arial" w:cs="Arial"/>
          <w:sz w:val="24"/>
          <w:szCs w:val="24"/>
          <w:lang w:eastAsia="fr-FR"/>
        </w:rPr>
        <w:t xml:space="preserve">Pontissalien 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 xml:space="preserve">mais </w:t>
      </w:r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 xml:space="preserve">plus spécifiquement 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 xml:space="preserve">sur </w:t>
      </w:r>
      <w:r w:rsidR="003F6DAF" w:rsidRPr="000A70D4">
        <w:rPr>
          <w:rFonts w:ascii="Arial" w:eastAsia="Times New Roman" w:hAnsi="Arial" w:cs="Arial"/>
          <w:sz w:val="24"/>
          <w:szCs w:val="24"/>
          <w:lang w:eastAsia="fr-FR"/>
        </w:rPr>
        <w:t>le quartier prioritaire des Grands Longs Traits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3F6DAF" w:rsidRPr="000A70D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 xml:space="preserve">L’équipe salariée est constituée de </w:t>
      </w:r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 xml:space="preserve">8 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>salariés permanents</w:t>
      </w:r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>, 5 apprenants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 xml:space="preserve"> (accueil, administratif et comptable, animation...) et </w:t>
      </w:r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>d’intervenants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 xml:space="preserve"> sur les activités,</w:t>
      </w:r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 xml:space="preserve"> salariés ou entrepreneur 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 xml:space="preserve">soit au total </w:t>
      </w:r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>7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 xml:space="preserve"> ETP.</w:t>
      </w:r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>Le projet de la M</w:t>
      </w:r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>PT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 xml:space="preserve"> s’articule autour de 3 axes:</w:t>
      </w:r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 xml:space="preserve"> Famille, Enfance, 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>Jeunesse</w:t>
      </w:r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3F6DAF" w:rsidRPr="003F6DAF">
        <w:rPr>
          <w:rFonts w:ascii="Arial" w:eastAsia="Times New Roman" w:hAnsi="Arial" w:cs="Arial"/>
          <w:sz w:val="24"/>
          <w:szCs w:val="24"/>
          <w:lang w:eastAsia="fr-FR"/>
        </w:rPr>
        <w:t>ccueil, accompagnement de projets et activités.</w:t>
      </w:r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 xml:space="preserve">  La </w:t>
      </w:r>
      <w:proofErr w:type="spellStart"/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>Mpt</w:t>
      </w:r>
      <w:proofErr w:type="spellEnd"/>
      <w:r w:rsidR="007C276D" w:rsidRPr="000A70D4">
        <w:rPr>
          <w:rFonts w:ascii="Arial" w:eastAsia="Times New Roman" w:hAnsi="Arial" w:cs="Arial"/>
          <w:sz w:val="24"/>
          <w:szCs w:val="24"/>
          <w:lang w:eastAsia="fr-FR"/>
        </w:rPr>
        <w:t xml:space="preserve"> des Longs Traits fait partie du collectif PARLONCAP.</w:t>
      </w:r>
    </w:p>
    <w:p w14:paraId="71FC2A89" w14:textId="77777777" w:rsidR="007C276D" w:rsidRDefault="007C276D" w:rsidP="003F6DA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14:paraId="38AA407B" w14:textId="72588E80" w:rsidR="000A70D4" w:rsidRPr="0019327A" w:rsidRDefault="007C276D" w:rsidP="00DD65D5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30"/>
          <w:szCs w:val="30"/>
          <w:lang w:eastAsia="fr-FR"/>
        </w:rPr>
        <w:tab/>
      </w:r>
      <w:r w:rsidR="000A70D4" w:rsidRPr="0019327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-</w:t>
      </w:r>
      <w:proofErr w:type="spellStart"/>
      <w:r w:rsidR="003F6DAF" w:rsidRPr="003F6DA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Placé.e</w:t>
      </w:r>
      <w:proofErr w:type="spellEnd"/>
      <w:r w:rsidR="003F6DAF" w:rsidRPr="003F6DA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sous l’autorité du conseil d’administration, représenté par s</w:t>
      </w:r>
      <w:r w:rsidR="000A70D4" w:rsidRPr="0019327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</w:t>
      </w:r>
      <w:r w:rsidR="003F6DAF" w:rsidRPr="003F6DA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président</w:t>
      </w:r>
      <w:r w:rsidR="000A70D4" w:rsidRPr="0019327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e</w:t>
      </w:r>
      <w:r w:rsidR="003F6DAF" w:rsidRPr="003F6DA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, il/elle sera</w:t>
      </w:r>
      <w:r w:rsidR="0019327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:</w:t>
      </w:r>
    </w:p>
    <w:p w14:paraId="105EA370" w14:textId="6E0FC7AA" w:rsidR="000A70D4" w:rsidRPr="0019327A" w:rsidRDefault="000A70D4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sz w:val="30"/>
          <w:szCs w:val="30"/>
          <w:lang w:eastAsia="fr-FR"/>
        </w:rPr>
        <w:tab/>
      </w:r>
      <w:r w:rsidRPr="0019327A">
        <w:rPr>
          <w:rFonts w:ascii="Arial" w:eastAsia="Times New Roman" w:hAnsi="Arial" w:cs="Arial"/>
          <w:lang w:eastAsia="fr-FR"/>
        </w:rPr>
        <w:t>-</w:t>
      </w:r>
      <w:proofErr w:type="spellStart"/>
      <w:r w:rsidR="003F6DAF" w:rsidRPr="003F6DAF">
        <w:rPr>
          <w:rFonts w:ascii="Arial" w:eastAsia="Times New Roman" w:hAnsi="Arial" w:cs="Arial"/>
          <w:lang w:eastAsia="fr-FR"/>
        </w:rPr>
        <w:t>Chargé.e</w:t>
      </w:r>
      <w:proofErr w:type="spellEnd"/>
      <w:r w:rsidRPr="0019327A">
        <w:rPr>
          <w:rFonts w:ascii="Arial" w:eastAsia="Times New Roman" w:hAnsi="Arial" w:cs="Arial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lang w:eastAsia="fr-FR"/>
        </w:rPr>
        <w:t>de la conduite globale du projet</w:t>
      </w:r>
      <w:r w:rsidRPr="0019327A">
        <w:rPr>
          <w:rFonts w:ascii="Arial" w:eastAsia="Times New Roman" w:hAnsi="Arial" w:cs="Arial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lang w:eastAsia="fr-FR"/>
        </w:rPr>
        <w:t xml:space="preserve">de la </w:t>
      </w:r>
      <w:proofErr w:type="spellStart"/>
      <w:r w:rsidR="003F6DAF" w:rsidRPr="003F6DAF">
        <w:rPr>
          <w:rFonts w:ascii="Arial" w:eastAsia="Times New Roman" w:hAnsi="Arial" w:cs="Arial"/>
          <w:lang w:eastAsia="fr-FR"/>
        </w:rPr>
        <w:t>M</w:t>
      </w:r>
      <w:r w:rsidRPr="0019327A">
        <w:rPr>
          <w:rFonts w:ascii="Arial" w:eastAsia="Times New Roman" w:hAnsi="Arial" w:cs="Arial"/>
          <w:lang w:eastAsia="fr-FR"/>
        </w:rPr>
        <w:t>pt</w:t>
      </w:r>
      <w:proofErr w:type="spellEnd"/>
      <w:r w:rsidR="003F6DAF" w:rsidRPr="003F6DAF">
        <w:rPr>
          <w:rFonts w:ascii="Arial" w:eastAsia="Times New Roman" w:hAnsi="Arial" w:cs="Arial"/>
          <w:lang w:eastAsia="fr-FR"/>
        </w:rPr>
        <w:t xml:space="preserve">, en étroite relation avec le bureau, le CA, le comité </w:t>
      </w:r>
      <w:r w:rsidRPr="0019327A">
        <w:rPr>
          <w:rFonts w:ascii="Arial" w:eastAsia="Times New Roman" w:hAnsi="Arial" w:cs="Arial"/>
          <w:lang w:eastAsia="fr-FR"/>
        </w:rPr>
        <w:t>de pilotage</w:t>
      </w:r>
      <w:r w:rsidR="003F6DAF" w:rsidRPr="003F6DAF">
        <w:rPr>
          <w:rFonts w:ascii="Arial" w:eastAsia="Times New Roman" w:hAnsi="Arial" w:cs="Arial"/>
          <w:lang w:eastAsia="fr-FR"/>
        </w:rPr>
        <w:t xml:space="preserve"> et l’équipe</w:t>
      </w:r>
    </w:p>
    <w:p w14:paraId="00B4222C" w14:textId="3605B369" w:rsidR="000A70D4" w:rsidRPr="0019327A" w:rsidRDefault="000A70D4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19327A">
        <w:rPr>
          <w:rFonts w:ascii="Arial" w:eastAsia="Times New Roman" w:hAnsi="Arial" w:cs="Arial"/>
          <w:lang w:eastAsia="fr-FR"/>
        </w:rPr>
        <w:tab/>
        <w:t>-</w:t>
      </w:r>
      <w:r w:rsidR="003F6DAF" w:rsidRPr="003F6DAF">
        <w:rPr>
          <w:rFonts w:ascii="Arial" w:eastAsia="Times New Roman" w:hAnsi="Arial" w:cs="Arial"/>
          <w:lang w:eastAsia="fr-FR"/>
        </w:rPr>
        <w:t>Participation à l’évolution du projet de manière collégiale</w:t>
      </w:r>
    </w:p>
    <w:p w14:paraId="35EB3BA1" w14:textId="5DA4149E" w:rsidR="000A70D4" w:rsidRPr="0019327A" w:rsidRDefault="000A70D4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19327A">
        <w:rPr>
          <w:rFonts w:ascii="Arial" w:eastAsia="Times New Roman" w:hAnsi="Arial" w:cs="Arial"/>
          <w:lang w:eastAsia="fr-FR"/>
        </w:rPr>
        <w:tab/>
        <w:t>-</w:t>
      </w:r>
      <w:r w:rsidR="003F6DAF" w:rsidRPr="003F6DAF">
        <w:rPr>
          <w:rFonts w:ascii="Arial" w:eastAsia="Times New Roman" w:hAnsi="Arial" w:cs="Arial"/>
          <w:lang w:eastAsia="fr-FR"/>
        </w:rPr>
        <w:t>Mise en œuvre, suivi et évaluation du projet</w:t>
      </w:r>
      <w:r w:rsidRPr="0019327A">
        <w:rPr>
          <w:rFonts w:ascii="Arial" w:eastAsia="Times New Roman" w:hAnsi="Arial" w:cs="Arial"/>
          <w:lang w:eastAsia="fr-FR"/>
        </w:rPr>
        <w:t xml:space="preserve"> global de l’association</w:t>
      </w:r>
    </w:p>
    <w:p w14:paraId="2DDE4103" w14:textId="5D03CB4F" w:rsidR="000A70D4" w:rsidRPr="0019327A" w:rsidRDefault="000A70D4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19327A">
        <w:rPr>
          <w:rFonts w:ascii="Arial" w:eastAsia="Times New Roman" w:hAnsi="Arial" w:cs="Arial"/>
          <w:lang w:eastAsia="fr-FR"/>
        </w:rPr>
        <w:tab/>
        <w:t>-</w:t>
      </w:r>
      <w:proofErr w:type="spellStart"/>
      <w:r w:rsidR="003F6DAF" w:rsidRPr="003F6DAF">
        <w:rPr>
          <w:rFonts w:ascii="Arial" w:eastAsia="Times New Roman" w:hAnsi="Arial" w:cs="Arial"/>
          <w:lang w:eastAsia="fr-FR"/>
        </w:rPr>
        <w:t>Chargé.e</w:t>
      </w:r>
      <w:proofErr w:type="spellEnd"/>
      <w:r w:rsidR="003F6DAF" w:rsidRPr="003F6DAF">
        <w:rPr>
          <w:rFonts w:ascii="Arial" w:eastAsia="Times New Roman" w:hAnsi="Arial" w:cs="Arial"/>
          <w:lang w:eastAsia="fr-FR"/>
        </w:rPr>
        <w:t xml:space="preserve"> du suivi de la restructuration </w:t>
      </w:r>
      <w:r w:rsidR="00E95453">
        <w:rPr>
          <w:rFonts w:ascii="Arial" w:eastAsia="Times New Roman" w:hAnsi="Arial" w:cs="Arial"/>
          <w:lang w:eastAsia="fr-FR"/>
        </w:rPr>
        <w:t>en termes de locaux.</w:t>
      </w:r>
    </w:p>
    <w:p w14:paraId="3CDE89E9" w14:textId="33D0D74F" w:rsidR="000A70D4" w:rsidRPr="0019327A" w:rsidRDefault="000A70D4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19327A">
        <w:rPr>
          <w:rFonts w:ascii="Arial" w:eastAsia="Times New Roman" w:hAnsi="Arial" w:cs="Arial"/>
          <w:lang w:eastAsia="fr-FR"/>
        </w:rPr>
        <w:tab/>
        <w:t>-</w:t>
      </w:r>
      <w:proofErr w:type="spellStart"/>
      <w:r w:rsidR="003F6DAF" w:rsidRPr="003F6DAF">
        <w:rPr>
          <w:rFonts w:ascii="Arial" w:eastAsia="Times New Roman" w:hAnsi="Arial" w:cs="Arial"/>
          <w:lang w:eastAsia="fr-FR"/>
        </w:rPr>
        <w:t>Chargé.e</w:t>
      </w:r>
      <w:proofErr w:type="spellEnd"/>
      <w:r w:rsidR="003F6DAF" w:rsidRPr="003F6DAF">
        <w:rPr>
          <w:rFonts w:ascii="Arial" w:eastAsia="Times New Roman" w:hAnsi="Arial" w:cs="Arial"/>
          <w:lang w:eastAsia="fr-FR"/>
        </w:rPr>
        <w:t xml:space="preserve"> de la gestion administrative</w:t>
      </w:r>
      <w:r w:rsidRPr="0019327A">
        <w:rPr>
          <w:rFonts w:ascii="Arial" w:eastAsia="Times New Roman" w:hAnsi="Arial" w:cs="Arial"/>
          <w:lang w:eastAsia="fr-FR"/>
        </w:rPr>
        <w:t>.</w:t>
      </w:r>
    </w:p>
    <w:p w14:paraId="304DB17B" w14:textId="5A391115" w:rsidR="003F6DAF" w:rsidRPr="0019327A" w:rsidRDefault="000A70D4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19327A">
        <w:rPr>
          <w:rFonts w:ascii="Arial" w:eastAsia="Times New Roman" w:hAnsi="Arial" w:cs="Arial"/>
          <w:lang w:eastAsia="fr-FR"/>
        </w:rPr>
        <w:tab/>
        <w:t>-</w:t>
      </w:r>
      <w:r w:rsidR="003F6DAF" w:rsidRPr="003F6DAF">
        <w:rPr>
          <w:rFonts w:ascii="Arial" w:eastAsia="Times New Roman" w:hAnsi="Arial" w:cs="Arial"/>
          <w:lang w:eastAsia="fr-FR"/>
        </w:rPr>
        <w:t>Suivi</w:t>
      </w:r>
      <w:r w:rsidRPr="0019327A">
        <w:rPr>
          <w:rFonts w:ascii="Arial" w:eastAsia="Times New Roman" w:hAnsi="Arial" w:cs="Arial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lang w:eastAsia="fr-FR"/>
        </w:rPr>
        <w:t>des différents contrats et conventions signés</w:t>
      </w:r>
      <w:r w:rsidRPr="0019327A">
        <w:rPr>
          <w:rFonts w:ascii="Arial" w:eastAsia="Times New Roman" w:hAnsi="Arial" w:cs="Arial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lang w:eastAsia="fr-FR"/>
        </w:rPr>
        <w:t xml:space="preserve">avec les partenaires publics (Ville, Caisse d’Allocations Familiales, Collectivités Locales, Conseil Départemental, Conseil </w:t>
      </w:r>
      <w:r w:rsidR="0019327A" w:rsidRPr="003F6DAF">
        <w:rPr>
          <w:rFonts w:ascii="Arial" w:eastAsia="Times New Roman" w:hAnsi="Arial" w:cs="Arial"/>
          <w:lang w:eastAsia="fr-FR"/>
        </w:rPr>
        <w:t>Régional,</w:t>
      </w:r>
      <w:r w:rsidR="003F6DAF" w:rsidRPr="003F6DAF">
        <w:rPr>
          <w:rFonts w:ascii="Arial" w:eastAsia="Times New Roman" w:hAnsi="Arial" w:cs="Arial"/>
          <w:lang w:eastAsia="fr-FR"/>
        </w:rPr>
        <w:t>)</w:t>
      </w:r>
    </w:p>
    <w:p w14:paraId="19166790" w14:textId="77777777" w:rsidR="000A70D4" w:rsidRPr="003F6DAF" w:rsidRDefault="000A70D4" w:rsidP="00DD65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FBD91D" w14:textId="7B25FB18" w:rsidR="000A70D4" w:rsidRPr="0019327A" w:rsidRDefault="0019327A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19327A">
        <w:rPr>
          <w:rFonts w:ascii="Arial" w:eastAsia="Times New Roman" w:hAnsi="Arial" w:cs="Arial"/>
          <w:lang w:eastAsia="fr-FR"/>
        </w:rPr>
        <w:t>Chargée</w:t>
      </w:r>
      <w:r w:rsidR="000A70D4" w:rsidRPr="0019327A">
        <w:rPr>
          <w:rFonts w:ascii="Arial" w:eastAsia="Times New Roman" w:hAnsi="Arial" w:cs="Arial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lang w:eastAsia="fr-FR"/>
        </w:rPr>
        <w:t>de la gestion financière</w:t>
      </w:r>
      <w:r w:rsidR="000A70D4" w:rsidRPr="0019327A">
        <w:rPr>
          <w:rFonts w:ascii="Arial" w:eastAsia="Times New Roman" w:hAnsi="Arial" w:cs="Arial"/>
          <w:lang w:eastAsia="fr-FR"/>
        </w:rPr>
        <w:t xml:space="preserve"> S</w:t>
      </w:r>
      <w:r w:rsidR="003F6DAF" w:rsidRPr="003F6DAF">
        <w:rPr>
          <w:rFonts w:ascii="Arial" w:eastAsia="Times New Roman" w:hAnsi="Arial" w:cs="Arial"/>
          <w:lang w:eastAsia="fr-FR"/>
        </w:rPr>
        <w:t>uivi du budget des secteurs, mais aussi au niveau global avec le bureau et le CA.</w:t>
      </w:r>
    </w:p>
    <w:p w14:paraId="10E71480" w14:textId="77777777" w:rsidR="000A70D4" w:rsidRPr="0019327A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>Prospective financière.</w:t>
      </w:r>
    </w:p>
    <w:p w14:paraId="7E9E9FA0" w14:textId="77777777" w:rsidR="000A70D4" w:rsidRPr="0019327A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>Finalisation des dossiers de financement à transmettre aux institutions de référence.</w:t>
      </w:r>
    </w:p>
    <w:p w14:paraId="18B7F21D" w14:textId="55744CD7" w:rsidR="000A70D4" w:rsidRPr="0019327A" w:rsidRDefault="005627D4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>Chargée</w:t>
      </w:r>
      <w:r w:rsidR="003F6DAF" w:rsidRPr="003F6DAF">
        <w:rPr>
          <w:rFonts w:ascii="Arial" w:eastAsia="Times New Roman" w:hAnsi="Arial" w:cs="Arial"/>
          <w:lang w:eastAsia="fr-FR"/>
        </w:rPr>
        <w:t xml:space="preserve"> de la recherche de financements</w:t>
      </w:r>
    </w:p>
    <w:p w14:paraId="4C665D22" w14:textId="68607A52" w:rsidR="000A70D4" w:rsidRPr="0019327A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>Recherche de financements</w:t>
      </w:r>
      <w:r w:rsid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publics</w:t>
      </w:r>
      <w:r w:rsid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et privés auprès des Financeurs Institutionnels (</w:t>
      </w:r>
      <w:r w:rsidR="005627D4" w:rsidRPr="0019327A">
        <w:rPr>
          <w:rFonts w:ascii="Arial" w:eastAsia="Times New Roman" w:hAnsi="Arial" w:cs="Arial"/>
          <w:lang w:eastAsia="fr-FR"/>
        </w:rPr>
        <w:t>Etat,</w:t>
      </w:r>
      <w:r w:rsidR="005627D4" w:rsidRPr="003F6DAF">
        <w:rPr>
          <w:rFonts w:ascii="Arial" w:eastAsia="Times New Roman" w:hAnsi="Arial" w:cs="Arial"/>
          <w:lang w:eastAsia="fr-FR"/>
        </w:rPr>
        <w:t xml:space="preserve"> Régions</w:t>
      </w:r>
      <w:r w:rsidRPr="003F6DAF">
        <w:rPr>
          <w:rFonts w:ascii="Arial" w:eastAsia="Times New Roman" w:hAnsi="Arial" w:cs="Arial"/>
          <w:lang w:eastAsia="fr-FR"/>
        </w:rPr>
        <w:t>...) et Entreprises.</w:t>
      </w:r>
    </w:p>
    <w:p w14:paraId="0FDA3274" w14:textId="7211045B" w:rsidR="000A70D4" w:rsidRPr="0019327A" w:rsidRDefault="00913605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>Chargée</w:t>
      </w:r>
      <w:r w:rsidR="003F6DAF" w:rsidRPr="003F6DAF">
        <w:rPr>
          <w:rFonts w:ascii="Arial" w:eastAsia="Times New Roman" w:hAnsi="Arial" w:cs="Arial"/>
          <w:lang w:eastAsia="fr-FR"/>
        </w:rPr>
        <w:t xml:space="preserve"> de la gestion de la communication</w:t>
      </w:r>
    </w:p>
    <w:p w14:paraId="5DE110AD" w14:textId="77777777" w:rsidR="000A70D4" w:rsidRPr="0019327A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 xml:space="preserve">Avec </w:t>
      </w:r>
      <w:r w:rsidR="000A70D4" w:rsidRPr="0019327A">
        <w:rPr>
          <w:rFonts w:ascii="Arial" w:eastAsia="Times New Roman" w:hAnsi="Arial" w:cs="Arial"/>
          <w:lang w:eastAsia="fr-FR"/>
        </w:rPr>
        <w:t>l’équipe</w:t>
      </w:r>
      <w:r w:rsidRPr="003F6DAF">
        <w:rPr>
          <w:rFonts w:ascii="Arial" w:eastAsia="Times New Roman" w:hAnsi="Arial" w:cs="Arial"/>
          <w:lang w:eastAsia="fr-FR"/>
        </w:rPr>
        <w:t xml:space="preserve"> vous travaillerez au développement d’un plan de communication.</w:t>
      </w:r>
      <w:r w:rsidR="000A70D4" w:rsidRPr="0019327A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Vous serez en charge de l’étude des stratégies de communications nouvelles et existantes.</w:t>
      </w:r>
      <w:r w:rsidR="000A70D4" w:rsidRPr="0019327A">
        <w:rPr>
          <w:rFonts w:ascii="Arial" w:eastAsia="Times New Roman" w:hAnsi="Arial" w:cs="Arial"/>
          <w:lang w:eastAsia="fr-FR"/>
        </w:rPr>
        <w:t xml:space="preserve"> </w:t>
      </w:r>
    </w:p>
    <w:p w14:paraId="0A15195E" w14:textId="02E19B8B" w:rsidR="000A70D4" w:rsidRPr="00913605" w:rsidRDefault="00913605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>Chargée</w:t>
      </w:r>
      <w:r w:rsidR="003F6DAF" w:rsidRPr="003F6DAF">
        <w:rPr>
          <w:rFonts w:ascii="Arial" w:eastAsia="Times New Roman" w:hAnsi="Arial" w:cs="Arial"/>
          <w:lang w:eastAsia="fr-FR"/>
        </w:rPr>
        <w:t xml:space="preserve"> de la gestion du personnel</w:t>
      </w:r>
    </w:p>
    <w:p w14:paraId="18411B09" w14:textId="17B4DC7C" w:rsidR="0019327A" w:rsidRPr="00913605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>Le.la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="005627D4" w:rsidRPr="003F6DAF">
        <w:rPr>
          <w:rFonts w:ascii="Arial" w:eastAsia="Times New Roman" w:hAnsi="Arial" w:cs="Arial"/>
          <w:lang w:eastAsia="fr-FR"/>
        </w:rPr>
        <w:t xml:space="preserve">directeur. </w:t>
      </w:r>
      <w:proofErr w:type="spellStart"/>
      <w:proofErr w:type="gramStart"/>
      <w:r w:rsidR="005627D4" w:rsidRPr="003F6DAF">
        <w:rPr>
          <w:rFonts w:ascii="Arial" w:eastAsia="Times New Roman" w:hAnsi="Arial" w:cs="Arial"/>
          <w:lang w:eastAsia="fr-FR"/>
        </w:rPr>
        <w:t>trice</w:t>
      </w:r>
      <w:proofErr w:type="spellEnd"/>
      <w:proofErr w:type="gramEnd"/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 xml:space="preserve">de la </w:t>
      </w:r>
      <w:r w:rsidR="0019327A" w:rsidRPr="00913605">
        <w:rPr>
          <w:rFonts w:ascii="Arial" w:eastAsia="Times New Roman" w:hAnsi="Arial" w:cs="Arial"/>
          <w:lang w:eastAsia="fr-FR"/>
        </w:rPr>
        <w:t>MPT</w:t>
      </w:r>
      <w:r w:rsidRPr="003F6DAF">
        <w:rPr>
          <w:rFonts w:ascii="Arial" w:eastAsia="Times New Roman" w:hAnsi="Arial" w:cs="Arial"/>
          <w:lang w:eastAsia="fr-FR"/>
        </w:rPr>
        <w:t xml:space="preserve"> est le chef du personnel de l’association. Toutes les prérogatives liées à cette fonction (recrutement, rémunérations, animation des équipes, </w:t>
      </w:r>
      <w:r w:rsidRPr="003F6DAF">
        <w:rPr>
          <w:rFonts w:ascii="Arial" w:eastAsia="Times New Roman" w:hAnsi="Arial" w:cs="Arial"/>
          <w:lang w:eastAsia="fr-FR"/>
        </w:rPr>
        <w:lastRenderedPageBreak/>
        <w:t xml:space="preserve">évaluation, valorisation, sanctions et </w:t>
      </w:r>
      <w:r w:rsidR="0019327A" w:rsidRPr="00913605">
        <w:rPr>
          <w:rFonts w:ascii="Arial" w:eastAsia="Times New Roman" w:hAnsi="Arial" w:cs="Arial"/>
          <w:lang w:eastAsia="fr-FR"/>
        </w:rPr>
        <w:t>représentations) sont</w:t>
      </w:r>
      <w:r w:rsidRPr="003F6DAF">
        <w:rPr>
          <w:rFonts w:ascii="Arial" w:eastAsia="Times New Roman" w:hAnsi="Arial" w:cs="Arial"/>
          <w:lang w:eastAsia="fr-FR"/>
        </w:rPr>
        <w:t xml:space="preserve"> l’objet d’une délibération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nominatives du CA.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</w:p>
    <w:p w14:paraId="44B0E905" w14:textId="72F54E1D" w:rsidR="0019327A" w:rsidRPr="00913605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 xml:space="preserve">Gestion du </w:t>
      </w:r>
      <w:r w:rsidR="0019327A" w:rsidRPr="00913605">
        <w:rPr>
          <w:rFonts w:ascii="Arial" w:eastAsia="Times New Roman" w:hAnsi="Arial" w:cs="Arial"/>
          <w:lang w:eastAsia="fr-FR"/>
        </w:rPr>
        <w:t>personnel :</w:t>
      </w:r>
      <w:r w:rsidRPr="003F6DAF">
        <w:rPr>
          <w:rFonts w:ascii="Arial" w:eastAsia="Times New Roman" w:hAnsi="Arial" w:cs="Arial"/>
          <w:lang w:eastAsia="fr-FR"/>
        </w:rPr>
        <w:t xml:space="preserve"> management de l’équipe de salariés permanents et </w:t>
      </w:r>
      <w:r w:rsidR="0019327A" w:rsidRPr="00913605">
        <w:rPr>
          <w:rFonts w:ascii="Arial" w:eastAsia="Times New Roman" w:hAnsi="Arial" w:cs="Arial"/>
          <w:lang w:eastAsia="fr-FR"/>
        </w:rPr>
        <w:t xml:space="preserve">des </w:t>
      </w:r>
      <w:r w:rsidRPr="003F6DAF">
        <w:rPr>
          <w:rFonts w:ascii="Arial" w:eastAsia="Times New Roman" w:hAnsi="Arial" w:cs="Arial"/>
          <w:lang w:eastAsia="fr-FR"/>
        </w:rPr>
        <w:t>animateurs</w:t>
      </w:r>
      <w:r w:rsidR="0019327A" w:rsidRPr="00913605">
        <w:rPr>
          <w:rFonts w:ascii="Arial" w:eastAsia="Times New Roman" w:hAnsi="Arial" w:cs="Arial"/>
          <w:lang w:eastAsia="fr-FR"/>
        </w:rPr>
        <w:t xml:space="preserve"> d’activité</w:t>
      </w:r>
    </w:p>
    <w:p w14:paraId="56C0F8CE" w14:textId="4685231E" w:rsidR="0019327A" w:rsidRPr="00913605" w:rsidRDefault="0019327A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913605">
        <w:rPr>
          <w:rFonts w:ascii="Arial" w:eastAsia="Times New Roman" w:hAnsi="Arial" w:cs="Arial"/>
          <w:lang w:eastAsia="fr-FR"/>
        </w:rPr>
        <w:t>. Accompagnement</w:t>
      </w:r>
      <w:r w:rsidR="003F6DAF" w:rsidRPr="003F6DAF">
        <w:rPr>
          <w:rFonts w:ascii="Arial" w:eastAsia="Times New Roman" w:hAnsi="Arial" w:cs="Arial"/>
          <w:lang w:eastAsia="fr-FR"/>
        </w:rPr>
        <w:t xml:space="preserve"> de l’équipe dans l’évolution de la structure.</w:t>
      </w:r>
    </w:p>
    <w:p w14:paraId="3F673AFA" w14:textId="77777777" w:rsidR="0019327A" w:rsidRPr="00913605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>Elaboration du plan de formation afin de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promouvoir et gérer les potentialités existantes des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salariés.</w:t>
      </w:r>
    </w:p>
    <w:p w14:paraId="0BEBE456" w14:textId="77777777" w:rsidR="0019327A" w:rsidRPr="00913605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 xml:space="preserve">Suivi </w:t>
      </w:r>
      <w:r w:rsidR="0019327A" w:rsidRPr="00913605">
        <w:rPr>
          <w:rFonts w:ascii="Arial" w:eastAsia="Times New Roman" w:hAnsi="Arial" w:cs="Arial"/>
          <w:lang w:eastAsia="fr-FR"/>
        </w:rPr>
        <w:t>de l’instance</w:t>
      </w:r>
      <w:r w:rsidRPr="003F6DAF">
        <w:rPr>
          <w:rFonts w:ascii="Arial" w:eastAsia="Times New Roman" w:hAnsi="Arial" w:cs="Arial"/>
          <w:lang w:eastAsia="fr-FR"/>
        </w:rPr>
        <w:t xml:space="preserve"> de représentation du personnel et des œuvres sociales, avec le bureau.</w:t>
      </w:r>
    </w:p>
    <w:p w14:paraId="532672DE" w14:textId="05119468" w:rsidR="0019327A" w:rsidRPr="00913605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>Responsable du bâtiment mis à disposition de l’association par la ville, vous assurerez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le suivi global de la gestion du bâtiment, de la sécurité et des travaux.</w:t>
      </w:r>
    </w:p>
    <w:p w14:paraId="0E770086" w14:textId="77777777" w:rsidR="0019327A" w:rsidRPr="00913605" w:rsidRDefault="0019327A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</w:p>
    <w:p w14:paraId="58493824" w14:textId="77777777" w:rsidR="0019327A" w:rsidRPr="00913605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 xml:space="preserve">Vous êtes </w:t>
      </w:r>
      <w:proofErr w:type="spellStart"/>
      <w:r w:rsidRPr="003F6DAF">
        <w:rPr>
          <w:rFonts w:ascii="Arial" w:eastAsia="Times New Roman" w:hAnsi="Arial" w:cs="Arial"/>
          <w:lang w:eastAsia="fr-FR"/>
        </w:rPr>
        <w:t>doté.e</w:t>
      </w:r>
      <w:proofErr w:type="spellEnd"/>
      <w:r w:rsidRPr="003F6DAF">
        <w:rPr>
          <w:rFonts w:ascii="Arial" w:eastAsia="Times New Roman" w:hAnsi="Arial" w:cs="Arial"/>
          <w:lang w:eastAsia="fr-FR"/>
        </w:rPr>
        <w:t xml:space="preserve"> d’une expérience dans la gestion administrative, la recherche de financements ainsi que dans la gestion de budgets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tout cela dans un cadre associatif.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Vous avez une aptitude certaine à l’encadrement. Vous êtes disponible et possédez des qualités relationnelles, tout particulièrement auprès des salariés, adhérents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et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administrateurs.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Vous avez de l’expérience et/ou l’envie d’accompagner des habitants dans le développement de projets pour leur territoire.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Vous adhérez aux valeurs de l’économie sociale et solidaire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et de l’éducation populaire.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3F6DAF">
        <w:rPr>
          <w:rFonts w:ascii="Arial" w:eastAsia="Times New Roman" w:hAnsi="Arial" w:cs="Arial"/>
          <w:lang w:eastAsia="fr-FR"/>
        </w:rPr>
        <w:t>Doté.e</w:t>
      </w:r>
      <w:proofErr w:type="spellEnd"/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>d’un esprit de synthèse, vous avez des qualités d’organisation avérées, votre efficacité et votre rapidité d’exécution sont particulièrement appréciées.</w:t>
      </w:r>
    </w:p>
    <w:p w14:paraId="51F597B5" w14:textId="77777777" w:rsidR="0019327A" w:rsidRPr="00913605" w:rsidRDefault="0019327A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</w:p>
    <w:p w14:paraId="2F9E92AD" w14:textId="755B8629" w:rsidR="003F6DAF" w:rsidRPr="003F6DAF" w:rsidRDefault="00913605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913605">
        <w:rPr>
          <w:rFonts w:ascii="Arial" w:eastAsia="Times New Roman" w:hAnsi="Arial" w:cs="Arial"/>
          <w:lang w:eastAsia="fr-FR"/>
        </w:rPr>
        <w:t>Formation :</w:t>
      </w:r>
      <w:r w:rsidR="003F6DAF" w:rsidRPr="003F6DAF">
        <w:rPr>
          <w:rFonts w:ascii="Arial" w:eastAsia="Times New Roman" w:hAnsi="Arial" w:cs="Arial"/>
          <w:lang w:eastAsia="fr-FR"/>
        </w:rPr>
        <w:t xml:space="preserve"> niveau bac + 3/4 minimum, DESJEPS ou DEDPAD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lang w:eastAsia="fr-FR"/>
        </w:rPr>
        <w:t>ou Master 2 de l’animation</w:t>
      </w:r>
      <w:r w:rsidR="0056606E">
        <w:rPr>
          <w:rFonts w:ascii="Arial" w:eastAsia="Times New Roman" w:hAnsi="Arial" w:cs="Arial"/>
          <w:lang w:eastAsia="fr-FR"/>
        </w:rPr>
        <w:t xml:space="preserve"> sont un plus</w:t>
      </w:r>
      <w:r w:rsidR="003F6DAF" w:rsidRPr="003F6DAF">
        <w:rPr>
          <w:rFonts w:ascii="Arial" w:eastAsia="Times New Roman" w:hAnsi="Arial" w:cs="Arial"/>
          <w:lang w:eastAsia="fr-FR"/>
        </w:rPr>
        <w:t>.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="0056606E">
        <w:rPr>
          <w:rFonts w:ascii="Arial" w:eastAsia="Times New Roman" w:hAnsi="Arial" w:cs="Arial"/>
          <w:lang w:eastAsia="fr-FR"/>
        </w:rPr>
        <w:t xml:space="preserve">Une </w:t>
      </w:r>
      <w:r w:rsidR="003F6DAF" w:rsidRPr="003F6DAF">
        <w:rPr>
          <w:rFonts w:ascii="Arial" w:eastAsia="Times New Roman" w:hAnsi="Arial" w:cs="Arial"/>
          <w:lang w:eastAsia="fr-FR"/>
        </w:rPr>
        <w:t xml:space="preserve">Expérience </w:t>
      </w:r>
      <w:r w:rsidRPr="00913605">
        <w:rPr>
          <w:rFonts w:ascii="Arial" w:eastAsia="Times New Roman" w:hAnsi="Arial" w:cs="Arial"/>
          <w:lang w:eastAsia="fr-FR"/>
        </w:rPr>
        <w:t>confirmée (</w:t>
      </w:r>
      <w:r w:rsidR="003F6DAF" w:rsidRPr="003F6DAF">
        <w:rPr>
          <w:rFonts w:ascii="Arial" w:eastAsia="Times New Roman" w:hAnsi="Arial" w:cs="Arial"/>
          <w:lang w:eastAsia="fr-FR"/>
        </w:rPr>
        <w:t>5 ans)</w:t>
      </w:r>
      <w:r w:rsidR="0056606E">
        <w:rPr>
          <w:rFonts w:ascii="Arial" w:eastAsia="Times New Roman" w:hAnsi="Arial" w:cs="Arial"/>
          <w:lang w:eastAsia="fr-FR"/>
        </w:rPr>
        <w:t xml:space="preserve"> positive </w:t>
      </w:r>
      <w:r w:rsidR="003F6DAF" w:rsidRPr="003F6DAF">
        <w:rPr>
          <w:rFonts w:ascii="Arial" w:eastAsia="Times New Roman" w:hAnsi="Arial" w:cs="Arial"/>
          <w:lang w:eastAsia="fr-FR"/>
        </w:rPr>
        <w:t xml:space="preserve"> dans les domaines de l’action sociale, éducative et culturelle, la vie associative, le management de projets et la direction d’équipements sociaux et/ou socio-culturels.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lang w:eastAsia="fr-FR"/>
        </w:rPr>
        <w:t>Connaissances et compétences indispensables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="003F6DAF" w:rsidRPr="003F6DAF">
        <w:rPr>
          <w:rFonts w:ascii="Arial" w:eastAsia="Times New Roman" w:hAnsi="Arial" w:cs="Arial"/>
          <w:lang w:eastAsia="fr-FR"/>
        </w:rPr>
        <w:t xml:space="preserve">Expertise dans le fonctionnement du secteur associatif. </w:t>
      </w:r>
      <w:r w:rsidR="0019327A" w:rsidRPr="00913605">
        <w:rPr>
          <w:rFonts w:ascii="Arial" w:eastAsia="Times New Roman" w:hAnsi="Arial" w:cs="Arial"/>
          <w:lang w:eastAsia="fr-FR"/>
        </w:rPr>
        <w:t>C</w:t>
      </w:r>
      <w:r w:rsidR="003F6DAF" w:rsidRPr="003F6DAF">
        <w:rPr>
          <w:rFonts w:ascii="Arial" w:eastAsia="Times New Roman" w:hAnsi="Arial" w:cs="Arial"/>
          <w:lang w:eastAsia="fr-FR"/>
        </w:rPr>
        <w:t xml:space="preserve">onnaissance des enjeux et des acteurs locaux (institutionnels, associatifs, ...). Maîtrise de la recherche de financement et du développement de partenariats. </w:t>
      </w:r>
    </w:p>
    <w:p w14:paraId="4622241E" w14:textId="77777777" w:rsidR="0019327A" w:rsidRPr="00913605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>Maîtrise de la conduite de projet et du développement d’activités et de services dans un environnement complexe.</w:t>
      </w:r>
    </w:p>
    <w:p w14:paraId="30190394" w14:textId="37E41548" w:rsidR="00A85002" w:rsidRPr="00913605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 xml:space="preserve"> Management.</w:t>
      </w:r>
      <w:r w:rsidR="0019327A" w:rsidRPr="00913605">
        <w:rPr>
          <w:rFonts w:ascii="Arial" w:eastAsia="Times New Roman" w:hAnsi="Arial" w:cs="Arial"/>
          <w:lang w:eastAsia="fr-FR"/>
        </w:rPr>
        <w:t xml:space="preserve"> </w:t>
      </w:r>
      <w:r w:rsidRPr="003F6DAF">
        <w:rPr>
          <w:rFonts w:ascii="Arial" w:eastAsia="Times New Roman" w:hAnsi="Arial" w:cs="Arial"/>
          <w:lang w:eastAsia="fr-FR"/>
        </w:rPr>
        <w:t xml:space="preserve">SAVOIR </w:t>
      </w:r>
      <w:r w:rsidR="00913605" w:rsidRPr="00913605">
        <w:rPr>
          <w:rFonts w:ascii="Arial" w:eastAsia="Times New Roman" w:hAnsi="Arial" w:cs="Arial"/>
          <w:lang w:eastAsia="fr-FR"/>
        </w:rPr>
        <w:t>ETRE :</w:t>
      </w:r>
      <w:r w:rsidRPr="003F6DAF">
        <w:rPr>
          <w:rFonts w:ascii="Arial" w:eastAsia="Times New Roman" w:hAnsi="Arial" w:cs="Arial"/>
          <w:lang w:eastAsia="fr-FR"/>
        </w:rPr>
        <w:t xml:space="preserve"> capacité à s’adapter à différents niveaux d’interlocuteurs. </w:t>
      </w:r>
    </w:p>
    <w:p w14:paraId="227FA972" w14:textId="77777777" w:rsidR="00A85002" w:rsidRPr="00913605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>Fortes qualités relationnelles et capacité à communiquer (écrit et oral). Forte capacité d’analyse et de compréhension des enjeux (politiques, territoriaux).</w:t>
      </w:r>
    </w:p>
    <w:p w14:paraId="52DB9A02" w14:textId="77777777" w:rsidR="00A85002" w:rsidRPr="00913605" w:rsidRDefault="00A85002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</w:p>
    <w:p w14:paraId="25477F94" w14:textId="08B63D63" w:rsidR="00A85002" w:rsidRPr="00913605" w:rsidRDefault="00A85002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913605">
        <w:rPr>
          <w:rFonts w:ascii="Arial" w:eastAsia="Times New Roman" w:hAnsi="Arial" w:cs="Arial"/>
          <w:lang w:eastAsia="fr-FR"/>
        </w:rPr>
        <w:t>Poste :</w:t>
      </w:r>
      <w:r w:rsidR="003F6DAF" w:rsidRPr="003F6DAF">
        <w:rPr>
          <w:rFonts w:ascii="Arial" w:eastAsia="Times New Roman" w:hAnsi="Arial" w:cs="Arial"/>
          <w:lang w:eastAsia="fr-FR"/>
        </w:rPr>
        <w:t xml:space="preserve"> CDI</w:t>
      </w:r>
      <w:r w:rsidRPr="00913605">
        <w:rPr>
          <w:rFonts w:ascii="Arial" w:eastAsia="Times New Roman" w:hAnsi="Arial" w:cs="Arial"/>
          <w:lang w:eastAsia="fr-FR"/>
        </w:rPr>
        <w:t xml:space="preserve"> </w:t>
      </w:r>
    </w:p>
    <w:p w14:paraId="7654EA6E" w14:textId="0CAFA0B0" w:rsidR="00A85002" w:rsidRPr="00913605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 xml:space="preserve">Salaire </w:t>
      </w:r>
      <w:r w:rsidR="00A85002" w:rsidRPr="00913605">
        <w:rPr>
          <w:rFonts w:ascii="Arial" w:eastAsia="Times New Roman" w:hAnsi="Arial" w:cs="Arial"/>
          <w:lang w:eastAsia="fr-FR"/>
        </w:rPr>
        <w:t>brut :</w:t>
      </w:r>
      <w:r w:rsidRPr="003F6DAF">
        <w:rPr>
          <w:rFonts w:ascii="Arial" w:eastAsia="Times New Roman" w:hAnsi="Arial" w:cs="Arial"/>
          <w:lang w:eastAsia="fr-FR"/>
        </w:rPr>
        <w:t xml:space="preserve"> groupe Gde la convention de l’animation (coefficient 400)</w:t>
      </w:r>
    </w:p>
    <w:p w14:paraId="68E244F8" w14:textId="38A50054" w:rsidR="00A85002" w:rsidRPr="00913605" w:rsidRDefault="00A85002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913605">
        <w:rPr>
          <w:rFonts w:ascii="Arial" w:eastAsia="Times New Roman" w:hAnsi="Arial" w:cs="Arial"/>
          <w:lang w:eastAsia="fr-FR"/>
        </w:rPr>
        <w:t>Statut :</w:t>
      </w:r>
      <w:r w:rsidR="003F6DAF" w:rsidRPr="003F6DAF">
        <w:rPr>
          <w:rFonts w:ascii="Arial" w:eastAsia="Times New Roman" w:hAnsi="Arial" w:cs="Arial"/>
          <w:lang w:eastAsia="fr-FR"/>
        </w:rPr>
        <w:t xml:space="preserve"> Cadre</w:t>
      </w:r>
      <w:r w:rsidRPr="00913605">
        <w:rPr>
          <w:rFonts w:ascii="Arial" w:eastAsia="Times New Roman" w:hAnsi="Arial" w:cs="Arial"/>
          <w:lang w:eastAsia="fr-FR"/>
        </w:rPr>
        <w:t xml:space="preserve"> </w:t>
      </w:r>
      <w:r w:rsidR="00913605" w:rsidRPr="00913605">
        <w:rPr>
          <w:rFonts w:ascii="Arial" w:eastAsia="Times New Roman" w:hAnsi="Arial" w:cs="Arial"/>
          <w:lang w:eastAsia="fr-FR"/>
        </w:rPr>
        <w:t>Horaires :</w:t>
      </w:r>
      <w:r w:rsidR="003F6DAF" w:rsidRPr="003F6DAF">
        <w:rPr>
          <w:rFonts w:ascii="Arial" w:eastAsia="Times New Roman" w:hAnsi="Arial" w:cs="Arial"/>
          <w:lang w:eastAsia="fr-FR"/>
        </w:rPr>
        <w:t xml:space="preserve"> </w:t>
      </w:r>
      <w:r w:rsidR="00913605" w:rsidRPr="00913605">
        <w:rPr>
          <w:rFonts w:ascii="Arial" w:eastAsia="Times New Roman" w:hAnsi="Arial" w:cs="Arial"/>
          <w:lang w:eastAsia="fr-FR"/>
        </w:rPr>
        <w:t>v</w:t>
      </w:r>
      <w:r w:rsidR="003F6DAF" w:rsidRPr="003F6DAF">
        <w:rPr>
          <w:rFonts w:ascii="Arial" w:eastAsia="Times New Roman" w:hAnsi="Arial" w:cs="Arial"/>
          <w:lang w:eastAsia="fr-FR"/>
        </w:rPr>
        <w:t>ariables, travail possible en soirée et le weekend</w:t>
      </w:r>
      <w:r w:rsidRPr="00913605">
        <w:rPr>
          <w:rFonts w:ascii="Arial" w:eastAsia="Times New Roman" w:hAnsi="Arial" w:cs="Arial"/>
          <w:lang w:eastAsia="fr-FR"/>
        </w:rPr>
        <w:t xml:space="preserve"> </w:t>
      </w:r>
      <w:r w:rsidR="00913605" w:rsidRPr="00913605">
        <w:rPr>
          <w:rFonts w:ascii="Arial" w:eastAsia="Times New Roman" w:hAnsi="Arial" w:cs="Arial"/>
          <w:lang w:eastAsia="fr-FR"/>
        </w:rPr>
        <w:t>Basé :</w:t>
      </w:r>
      <w:r w:rsidR="003F6DAF" w:rsidRPr="003F6DAF">
        <w:rPr>
          <w:rFonts w:ascii="Arial" w:eastAsia="Times New Roman" w:hAnsi="Arial" w:cs="Arial"/>
          <w:lang w:eastAsia="fr-FR"/>
        </w:rPr>
        <w:t xml:space="preserve"> à </w:t>
      </w:r>
      <w:r w:rsidRPr="00913605">
        <w:rPr>
          <w:rFonts w:ascii="Arial" w:eastAsia="Times New Roman" w:hAnsi="Arial" w:cs="Arial"/>
          <w:lang w:eastAsia="fr-FR"/>
        </w:rPr>
        <w:t>PONTARLIER</w:t>
      </w:r>
      <w:r w:rsidR="003F6DAF" w:rsidRPr="003F6DAF">
        <w:rPr>
          <w:rFonts w:ascii="Arial" w:eastAsia="Times New Roman" w:hAnsi="Arial" w:cs="Arial"/>
          <w:lang w:eastAsia="fr-FR"/>
        </w:rPr>
        <w:t xml:space="preserve"> avec déplacements dans le département et</w:t>
      </w:r>
      <w:r w:rsidR="00913605" w:rsidRPr="00913605">
        <w:rPr>
          <w:rFonts w:ascii="Arial" w:eastAsia="Times New Roman" w:hAnsi="Arial" w:cs="Arial"/>
          <w:lang w:eastAsia="fr-FR"/>
        </w:rPr>
        <w:t xml:space="preserve"> </w:t>
      </w:r>
      <w:r w:rsidR="00913605" w:rsidRPr="003F6DAF">
        <w:rPr>
          <w:rFonts w:ascii="Arial" w:eastAsia="Times New Roman" w:hAnsi="Arial" w:cs="Arial"/>
          <w:lang w:eastAsia="fr-FR"/>
        </w:rPr>
        <w:t>ponctuellement</w:t>
      </w:r>
      <w:r w:rsidR="00913605" w:rsidRPr="00913605">
        <w:rPr>
          <w:rFonts w:ascii="Arial" w:eastAsia="Times New Roman" w:hAnsi="Arial" w:cs="Arial"/>
          <w:lang w:eastAsia="fr-FR"/>
        </w:rPr>
        <w:t xml:space="preserve"> </w:t>
      </w:r>
      <w:r w:rsidR="00913605" w:rsidRPr="003F6DAF">
        <w:rPr>
          <w:rFonts w:ascii="Arial" w:eastAsia="Times New Roman" w:hAnsi="Arial" w:cs="Arial"/>
          <w:lang w:eastAsia="fr-FR"/>
        </w:rPr>
        <w:t>sur</w:t>
      </w:r>
      <w:r w:rsidR="003F6DAF" w:rsidRPr="003F6DAF">
        <w:rPr>
          <w:rFonts w:ascii="Arial" w:eastAsia="Times New Roman" w:hAnsi="Arial" w:cs="Arial"/>
          <w:lang w:eastAsia="fr-FR"/>
        </w:rPr>
        <w:t xml:space="preserve"> la région</w:t>
      </w:r>
    </w:p>
    <w:p w14:paraId="0D04C257" w14:textId="1DC1C8AF" w:rsidR="00A85002" w:rsidRPr="00913605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 xml:space="preserve">Prise de </w:t>
      </w:r>
      <w:r w:rsidR="00A85002" w:rsidRPr="00913605">
        <w:rPr>
          <w:rFonts w:ascii="Arial" w:eastAsia="Times New Roman" w:hAnsi="Arial" w:cs="Arial"/>
          <w:lang w:eastAsia="fr-FR"/>
        </w:rPr>
        <w:t>poste :</w:t>
      </w:r>
      <w:r w:rsidRPr="003F6DAF">
        <w:rPr>
          <w:rFonts w:ascii="Arial" w:eastAsia="Times New Roman" w:hAnsi="Arial" w:cs="Arial"/>
          <w:lang w:eastAsia="fr-FR"/>
        </w:rPr>
        <w:t xml:space="preserve"> </w:t>
      </w:r>
      <w:r w:rsidR="00A85002" w:rsidRPr="00913605">
        <w:rPr>
          <w:rFonts w:ascii="Arial" w:eastAsia="Times New Roman" w:hAnsi="Arial" w:cs="Arial"/>
          <w:lang w:eastAsia="fr-FR"/>
        </w:rPr>
        <w:t>RAPIDE</w:t>
      </w:r>
    </w:p>
    <w:p w14:paraId="313958E3" w14:textId="2D0A6E2F" w:rsidR="00A85002" w:rsidRDefault="003F6DAF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>Adressez votre candidature (lettre de motivation + CV) à</w:t>
      </w:r>
    </w:p>
    <w:p w14:paraId="0431C87C" w14:textId="2CC736C1" w:rsidR="00913605" w:rsidRDefault="00913605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</w:p>
    <w:p w14:paraId="718C5543" w14:textId="77777777" w:rsidR="00913605" w:rsidRDefault="00913605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</w:p>
    <w:p w14:paraId="5E846F7F" w14:textId="64C1833F" w:rsidR="00913605" w:rsidRDefault="00913605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Mme la présidente de la MPT DES Longs Traits</w:t>
      </w:r>
    </w:p>
    <w:p w14:paraId="6ED501A5" w14:textId="6DFA0CBA" w:rsidR="00913605" w:rsidRDefault="00913605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11 Rue de Vuillecin</w:t>
      </w:r>
    </w:p>
    <w:p w14:paraId="0F736E26" w14:textId="26BF4475" w:rsidR="00913605" w:rsidRDefault="00913605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25300 Pontarlier</w:t>
      </w:r>
    </w:p>
    <w:p w14:paraId="12B205B6" w14:textId="68C0957A" w:rsidR="00913605" w:rsidRPr="00913605" w:rsidRDefault="00913605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directionmptlongstraits@gmail.com</w:t>
      </w:r>
    </w:p>
    <w:p w14:paraId="1336C9D7" w14:textId="77777777" w:rsidR="00A85002" w:rsidRPr="00913605" w:rsidRDefault="00A85002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</w:p>
    <w:p w14:paraId="259F995F" w14:textId="77777777" w:rsidR="00A85002" w:rsidRPr="00913605" w:rsidRDefault="00A85002" w:rsidP="00DD65D5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</w:p>
    <w:p w14:paraId="716DCC43" w14:textId="0D360F6A" w:rsidR="003F6DAF" w:rsidRPr="003F6DAF" w:rsidRDefault="003F6DAF" w:rsidP="00DD65D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F6DAF">
        <w:rPr>
          <w:rFonts w:ascii="Arial" w:eastAsia="Times New Roman" w:hAnsi="Arial" w:cs="Arial"/>
          <w:lang w:eastAsia="fr-FR"/>
        </w:rPr>
        <w:t xml:space="preserve"> </w:t>
      </w:r>
      <w:r w:rsidR="00913605" w:rsidRPr="00913605">
        <w:rPr>
          <w:rFonts w:ascii="Arial" w:eastAsia="Times New Roman" w:hAnsi="Arial" w:cs="Arial"/>
          <w:lang w:eastAsia="fr-FR"/>
        </w:rPr>
        <w:t>Limite</w:t>
      </w:r>
      <w:r w:rsidRPr="003F6DAF">
        <w:rPr>
          <w:rFonts w:ascii="Arial" w:eastAsia="Times New Roman" w:hAnsi="Arial" w:cs="Arial"/>
          <w:lang w:eastAsia="fr-FR"/>
        </w:rPr>
        <w:t xml:space="preserve"> de dépôt des candidatures le </w:t>
      </w:r>
      <w:r w:rsidR="00913605">
        <w:rPr>
          <w:rFonts w:ascii="Arial" w:eastAsia="Times New Roman" w:hAnsi="Arial" w:cs="Arial"/>
          <w:lang w:eastAsia="fr-FR"/>
        </w:rPr>
        <w:t>25 janvier 2021</w:t>
      </w:r>
    </w:p>
    <w:p w14:paraId="430B70E0" w14:textId="77777777" w:rsidR="00934211" w:rsidRDefault="00934211"/>
    <w:sectPr w:rsidR="0093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AF"/>
    <w:rsid w:val="000A70D4"/>
    <w:rsid w:val="0019327A"/>
    <w:rsid w:val="002B1273"/>
    <w:rsid w:val="003F6DAF"/>
    <w:rsid w:val="005627D4"/>
    <w:rsid w:val="0056606E"/>
    <w:rsid w:val="007C276D"/>
    <w:rsid w:val="008F5DB8"/>
    <w:rsid w:val="00913605"/>
    <w:rsid w:val="00934211"/>
    <w:rsid w:val="00A85002"/>
    <w:rsid w:val="00DD65D5"/>
    <w:rsid w:val="00E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7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schoepf</dc:creator>
  <cp:lastModifiedBy>Jocelyne Corneille</cp:lastModifiedBy>
  <cp:revision>2</cp:revision>
  <cp:lastPrinted>2021-01-25T11:51:00Z</cp:lastPrinted>
  <dcterms:created xsi:type="dcterms:W3CDTF">2021-01-25T11:52:00Z</dcterms:created>
  <dcterms:modified xsi:type="dcterms:W3CDTF">2021-01-25T11:52:00Z</dcterms:modified>
</cp:coreProperties>
</file>