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07CA2" w14:textId="58857EE6" w:rsidR="00145D1A" w:rsidRPr="0031249C" w:rsidRDefault="00FE4E4E" w:rsidP="002F3CA7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fr-FR"/>
        </w:rPr>
      </w:pPr>
      <w:r w:rsidRPr="0031249C">
        <w:rPr>
          <w:rFonts w:eastAsia="Times New Roman" w:cstheme="minorHAnsi"/>
          <w:iCs/>
          <w:sz w:val="20"/>
          <w:szCs w:val="20"/>
          <w:lang w:eastAsia="fr-FR"/>
        </w:rPr>
        <w:t>Implantée à Mulhouse, l’U</w:t>
      </w:r>
      <w:r w:rsidR="00145D1A" w:rsidRPr="0031249C">
        <w:rPr>
          <w:rFonts w:eastAsia="Times New Roman" w:cstheme="minorHAnsi"/>
          <w:iCs/>
          <w:sz w:val="20"/>
          <w:szCs w:val="20"/>
          <w:lang w:eastAsia="fr-FR"/>
        </w:rPr>
        <w:t>nion Départementale des C</w:t>
      </w:r>
      <w:r w:rsidR="0031249C">
        <w:rPr>
          <w:rFonts w:eastAsia="Times New Roman" w:cstheme="minorHAnsi"/>
          <w:iCs/>
          <w:sz w:val="20"/>
          <w:szCs w:val="20"/>
          <w:lang w:eastAsia="fr-FR"/>
        </w:rPr>
        <w:t xml:space="preserve">entres Sociaux et Socioculturels du 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Haut-Rhin </w:t>
      </w:r>
      <w:r w:rsidR="0031249C">
        <w:rPr>
          <w:rFonts w:eastAsia="Times New Roman" w:cstheme="minorHAnsi"/>
          <w:iCs/>
          <w:sz w:val="20"/>
          <w:szCs w:val="20"/>
          <w:lang w:eastAsia="fr-FR"/>
        </w:rPr>
        <w:t xml:space="preserve">(UD CSC 68) 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>regroupe </w:t>
      </w:r>
      <w:r w:rsidR="0031249C"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16 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>Cen</w:t>
      </w:r>
      <w:r w:rsidR="0031249C">
        <w:rPr>
          <w:rFonts w:eastAsia="Times New Roman" w:cstheme="minorHAnsi"/>
          <w:iCs/>
          <w:sz w:val="20"/>
          <w:szCs w:val="20"/>
          <w:lang w:eastAsia="fr-FR"/>
        </w:rPr>
        <w:t>tres Sociaux et Socioculturels du département.</w:t>
      </w:r>
    </w:p>
    <w:p w14:paraId="0D0FEFB1" w14:textId="4F3D575B" w:rsidR="00FE4E4E" w:rsidRPr="0031249C" w:rsidRDefault="00FE4E4E" w:rsidP="002F3CA7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fr-FR"/>
        </w:rPr>
      </w:pPr>
      <w:r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Elle 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a pour vocation globale de </w:t>
      </w:r>
      <w:r w:rsidR="00B43971">
        <w:rPr>
          <w:rFonts w:eastAsia="Times New Roman" w:cstheme="minorHAnsi"/>
          <w:iCs/>
          <w:sz w:val="20"/>
          <w:szCs w:val="20"/>
          <w:lang w:eastAsia="fr-FR"/>
        </w:rPr>
        <w:t xml:space="preserve">les accompagner et de 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>favorise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>r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 leur développement, 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de 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>sout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>enir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 la création de nouvelles structures, et 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>d’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>assure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r 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>une fonction de représentation auprès des pouvoirs publics et des autres associations.</w:t>
      </w:r>
    </w:p>
    <w:p w14:paraId="029D0E09" w14:textId="2AE408D0" w:rsidR="00FE4E4E" w:rsidRPr="0031249C" w:rsidRDefault="009E29FE" w:rsidP="006959B6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fr-FR"/>
        </w:rPr>
      </w:pPr>
      <w:r w:rsidRPr="0031249C">
        <w:rPr>
          <w:rFonts w:eastAsia="Times New Roman" w:cstheme="minorHAnsi"/>
          <w:iCs/>
          <w:sz w:val="20"/>
          <w:szCs w:val="20"/>
          <w:lang w:eastAsia="fr-FR"/>
        </w:rPr>
        <w:t>L’UD</w:t>
      </w:r>
      <w:r w:rsidR="00BB06E1">
        <w:rPr>
          <w:rFonts w:eastAsia="Times New Roman" w:cstheme="minorHAnsi"/>
          <w:iCs/>
          <w:sz w:val="20"/>
          <w:szCs w:val="20"/>
          <w:lang w:eastAsia="fr-FR"/>
        </w:rPr>
        <w:t xml:space="preserve"> 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>CSC du Haut-Rhin s</w:t>
      </w:r>
      <w:r w:rsidR="002F3CA7" w:rsidRPr="0031249C">
        <w:rPr>
          <w:rFonts w:eastAsia="Times New Roman" w:cstheme="minorHAnsi"/>
          <w:iCs/>
          <w:sz w:val="20"/>
          <w:szCs w:val="20"/>
          <w:lang w:eastAsia="fr-FR"/>
        </w:rPr>
        <w:t>’adress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>e</w:t>
      </w:r>
      <w:r w:rsidR="002F3CA7"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 à l’ensemble des acteurs des CSC 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>(</w:t>
      </w:r>
      <w:r w:rsidR="009E0586">
        <w:rPr>
          <w:rFonts w:eastAsia="Times New Roman" w:cstheme="minorHAnsi"/>
          <w:iCs/>
          <w:sz w:val="20"/>
          <w:szCs w:val="20"/>
          <w:lang w:eastAsia="fr-FR"/>
        </w:rPr>
        <w:t>A</w:t>
      </w:r>
      <w:r w:rsidR="0031249C">
        <w:rPr>
          <w:rFonts w:eastAsia="Times New Roman" w:cstheme="minorHAnsi"/>
          <w:iCs/>
          <w:sz w:val="20"/>
          <w:szCs w:val="20"/>
          <w:lang w:eastAsia="fr-FR"/>
        </w:rPr>
        <w:t xml:space="preserve">dministrateurs 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>bénévoles</w:t>
      </w:r>
      <w:r w:rsidR="009E0586">
        <w:rPr>
          <w:rFonts w:eastAsia="Times New Roman" w:cstheme="minorHAnsi"/>
          <w:iCs/>
          <w:sz w:val="20"/>
          <w:szCs w:val="20"/>
          <w:lang w:eastAsia="fr-FR"/>
        </w:rPr>
        <w:t xml:space="preserve"> et P</w:t>
      </w:r>
      <w:r w:rsidR="002F3CA7" w:rsidRPr="0031249C">
        <w:rPr>
          <w:rFonts w:eastAsia="Times New Roman" w:cstheme="minorHAnsi"/>
          <w:iCs/>
          <w:sz w:val="20"/>
          <w:szCs w:val="20"/>
          <w:lang w:eastAsia="fr-FR"/>
        </w:rPr>
        <w:t>rofessionnels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>)</w:t>
      </w:r>
      <w:r w:rsidR="002F3CA7"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, 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>et</w:t>
      </w:r>
      <w:r w:rsidR="00FE4E4E"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 </w:t>
      </w:r>
      <w:r w:rsidR="002F3CA7"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leur </w:t>
      </w:r>
      <w:r w:rsidR="00FE4E4E"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apporte </w:t>
      </w:r>
      <w:r w:rsidR="002F3CA7" w:rsidRPr="0031249C">
        <w:rPr>
          <w:rFonts w:eastAsia="Times New Roman" w:cstheme="minorHAnsi"/>
          <w:iCs/>
          <w:sz w:val="20"/>
          <w:szCs w:val="20"/>
          <w:lang w:eastAsia="fr-FR"/>
        </w:rPr>
        <w:t>son soutien sous différentes formes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> : c</w:t>
      </w:r>
      <w:r w:rsidR="00FE4E4E"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onseil 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technique et </w:t>
      </w:r>
      <w:r w:rsidR="00FE4E4E" w:rsidRPr="0031249C">
        <w:rPr>
          <w:rFonts w:eastAsia="Times New Roman" w:cstheme="minorHAnsi"/>
          <w:iCs/>
          <w:sz w:val="20"/>
          <w:szCs w:val="20"/>
          <w:lang w:eastAsia="fr-FR"/>
        </w:rPr>
        <w:t>méthodologique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>, f</w:t>
      </w:r>
      <w:r w:rsidR="00FE4E4E" w:rsidRPr="0031249C">
        <w:rPr>
          <w:rFonts w:eastAsia="Times New Roman" w:cstheme="minorHAnsi"/>
          <w:iCs/>
          <w:sz w:val="20"/>
          <w:szCs w:val="20"/>
          <w:lang w:eastAsia="fr-FR"/>
        </w:rPr>
        <w:t>ormation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>, i</w:t>
      </w:r>
      <w:r w:rsidR="000D346C">
        <w:rPr>
          <w:rFonts w:eastAsia="Times New Roman" w:cstheme="minorHAnsi"/>
          <w:iCs/>
          <w:sz w:val="20"/>
          <w:szCs w:val="20"/>
          <w:lang w:eastAsia="fr-FR"/>
        </w:rPr>
        <w:t>nformation</w:t>
      </w:r>
      <w:r w:rsidR="00FE4E4E" w:rsidRPr="0031249C">
        <w:rPr>
          <w:rFonts w:eastAsia="Times New Roman" w:cstheme="minorHAnsi"/>
          <w:iCs/>
          <w:sz w:val="20"/>
          <w:szCs w:val="20"/>
          <w:lang w:eastAsia="fr-FR"/>
        </w:rPr>
        <w:t>, orientation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>,</w:t>
      </w:r>
      <w:r w:rsidR="009E0586">
        <w:rPr>
          <w:rFonts w:eastAsia="Times New Roman" w:cstheme="minorHAnsi"/>
          <w:iCs/>
          <w:sz w:val="20"/>
          <w:szCs w:val="20"/>
          <w:lang w:eastAsia="fr-FR"/>
        </w:rPr>
        <w:t xml:space="preserve"> plaidoyer,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 suivi de projet et p</w:t>
      </w:r>
      <w:r w:rsidR="00FE4E4E" w:rsidRPr="0031249C">
        <w:rPr>
          <w:rFonts w:eastAsia="Times New Roman" w:cstheme="minorHAnsi"/>
          <w:iCs/>
          <w:sz w:val="20"/>
          <w:szCs w:val="20"/>
          <w:lang w:eastAsia="fr-FR"/>
        </w:rPr>
        <w:t>restation</w:t>
      </w:r>
      <w:r w:rsidR="006959B6" w:rsidRPr="0031249C">
        <w:rPr>
          <w:rFonts w:eastAsia="Times New Roman" w:cstheme="minorHAnsi"/>
          <w:iCs/>
          <w:sz w:val="20"/>
          <w:szCs w:val="20"/>
          <w:lang w:eastAsia="fr-FR"/>
        </w:rPr>
        <w:t>s diverses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>.</w:t>
      </w:r>
    </w:p>
    <w:p w14:paraId="409C4934" w14:textId="52D92736" w:rsidR="00145D1A" w:rsidRPr="0031249C" w:rsidRDefault="00C60DE5" w:rsidP="00145D1A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fr-FR"/>
        </w:rPr>
      </w:pPr>
      <w:r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Elle déploie son activité </w:t>
      </w:r>
      <w:r w:rsidR="009E0586">
        <w:rPr>
          <w:rFonts w:eastAsia="Times New Roman" w:cstheme="minorHAnsi"/>
          <w:iCs/>
          <w:sz w:val="20"/>
          <w:szCs w:val="20"/>
          <w:lang w:eastAsia="fr-FR"/>
        </w:rPr>
        <w:t xml:space="preserve">dans le champ de l’Education Populaire, notamment dans les domaines de la famille et de la parentalité, 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>de la jeunesse, de la petite enfance, de l’éducation</w:t>
      </w:r>
      <w:r w:rsidR="009E0586">
        <w:rPr>
          <w:rFonts w:eastAsia="Times New Roman" w:cstheme="minorHAnsi"/>
          <w:iCs/>
          <w:sz w:val="20"/>
          <w:szCs w:val="20"/>
          <w:lang w:eastAsia="fr-FR"/>
        </w:rPr>
        <w:t xml:space="preserve"> et de la culture, 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>de la santé, de la participation des h</w:t>
      </w:r>
      <w:r w:rsidR="000D346C">
        <w:rPr>
          <w:rFonts w:eastAsia="Times New Roman" w:cstheme="minorHAnsi"/>
          <w:iCs/>
          <w:sz w:val="20"/>
          <w:szCs w:val="20"/>
          <w:lang w:eastAsia="fr-FR"/>
        </w:rPr>
        <w:t xml:space="preserve">abitants, du développement </w:t>
      </w:r>
      <w:r w:rsidR="009E0586">
        <w:rPr>
          <w:rFonts w:eastAsia="Times New Roman" w:cstheme="minorHAnsi"/>
          <w:iCs/>
          <w:sz w:val="20"/>
          <w:szCs w:val="20"/>
          <w:lang w:eastAsia="fr-FR"/>
        </w:rPr>
        <w:t>social local</w:t>
      </w:r>
      <w:r w:rsidR="00DE0211" w:rsidRPr="0031249C">
        <w:rPr>
          <w:rFonts w:eastAsia="Times New Roman" w:cstheme="minorHAnsi"/>
          <w:iCs/>
          <w:sz w:val="20"/>
          <w:szCs w:val="20"/>
          <w:lang w:eastAsia="fr-FR"/>
        </w:rPr>
        <w:t>, ….</w:t>
      </w:r>
      <w:r w:rsidR="00145D1A" w:rsidRPr="0031249C">
        <w:rPr>
          <w:rFonts w:eastAsia="Times New Roman" w:cstheme="minorHAnsi"/>
          <w:iCs/>
          <w:sz w:val="20"/>
          <w:szCs w:val="20"/>
          <w:lang w:eastAsia="fr-FR"/>
        </w:rPr>
        <w:t xml:space="preserve"> </w:t>
      </w:r>
    </w:p>
    <w:p w14:paraId="6E57AE44" w14:textId="404D02AB" w:rsidR="00145D1A" w:rsidRPr="0031249C" w:rsidRDefault="00145D1A" w:rsidP="00145D1A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fr-FR"/>
        </w:rPr>
      </w:pPr>
      <w:r w:rsidRPr="0031249C">
        <w:rPr>
          <w:rFonts w:eastAsia="Times New Roman" w:cstheme="minorHAnsi"/>
          <w:iCs/>
          <w:sz w:val="20"/>
          <w:szCs w:val="20"/>
          <w:lang w:eastAsia="fr-FR"/>
        </w:rPr>
        <w:t>Les principaux partenaires de l’UDCSC 68 sont les collectivités territoriales,</w:t>
      </w:r>
      <w:r w:rsidR="00B47DC9">
        <w:rPr>
          <w:rFonts w:eastAsia="Times New Roman" w:cstheme="minorHAnsi"/>
          <w:iCs/>
          <w:sz w:val="20"/>
          <w:szCs w:val="20"/>
          <w:lang w:eastAsia="fr-FR"/>
        </w:rPr>
        <w:t xml:space="preserve"> la CAF, les services de l’Etat, la CEA, la Région Grand Est, </w:t>
      </w:r>
      <w:r w:rsidR="00E12BF2">
        <w:rPr>
          <w:rFonts w:eastAsia="Times New Roman" w:cstheme="minorHAnsi"/>
          <w:iCs/>
          <w:sz w:val="20"/>
          <w:szCs w:val="20"/>
          <w:lang w:eastAsia="fr-FR"/>
        </w:rPr>
        <w:t xml:space="preserve">la Carsat </w:t>
      </w:r>
      <w:r w:rsidRPr="0031249C">
        <w:rPr>
          <w:rFonts w:eastAsia="Times New Roman" w:cstheme="minorHAnsi"/>
          <w:iCs/>
          <w:sz w:val="20"/>
          <w:szCs w:val="20"/>
          <w:lang w:eastAsia="fr-FR"/>
        </w:rPr>
        <w:t>et les réseaux associatifs.</w:t>
      </w:r>
    </w:p>
    <w:p w14:paraId="07B53FFC" w14:textId="34C55B84" w:rsidR="00C60DE5" w:rsidRPr="0031249C" w:rsidRDefault="00C60DE5" w:rsidP="006959B6">
      <w:pPr>
        <w:spacing w:after="0" w:line="240" w:lineRule="auto"/>
        <w:jc w:val="both"/>
        <w:rPr>
          <w:rFonts w:eastAsia="Times New Roman" w:cstheme="minorHAnsi"/>
          <w:iCs/>
          <w:sz w:val="20"/>
          <w:szCs w:val="20"/>
          <w:lang w:eastAsia="fr-FR"/>
        </w:rPr>
      </w:pPr>
    </w:p>
    <w:p w14:paraId="2CCD1DFD" w14:textId="77777777" w:rsidR="002368F7" w:rsidRDefault="002368F7" w:rsidP="002F3CA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Placé/e sous l’autorité du Délégué Départemental, le/la Chargé/e de Mission Appui &amp; Animation Réseau fera partie d’une Equipe de quatre Professionnels.</w:t>
      </w:r>
    </w:p>
    <w:p w14:paraId="42F2FF94" w14:textId="77777777" w:rsidR="002368F7" w:rsidRDefault="002368F7" w:rsidP="002F3CA7">
      <w:pPr>
        <w:pStyle w:val="Default"/>
        <w:jc w:val="both"/>
        <w:rPr>
          <w:color w:val="auto"/>
          <w:sz w:val="20"/>
          <w:szCs w:val="20"/>
        </w:rPr>
      </w:pPr>
    </w:p>
    <w:p w14:paraId="3DB45550" w14:textId="540445B4" w:rsidR="00E12BF2" w:rsidRPr="007E1B90" w:rsidRDefault="002368F7" w:rsidP="002F3CA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</w:t>
      </w:r>
    </w:p>
    <w:p w14:paraId="1DA43F7E" w14:textId="532468BA" w:rsidR="00A877FC" w:rsidRDefault="002368F7" w:rsidP="00A877FC">
      <w:pPr>
        <w:pStyle w:val="Default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 xml:space="preserve">Il/Elle aura pour </w:t>
      </w:r>
      <w:r w:rsidR="00A8404B">
        <w:rPr>
          <w:b/>
          <w:bCs/>
          <w:color w:val="auto"/>
          <w:sz w:val="20"/>
          <w:szCs w:val="20"/>
          <w:u w:val="single"/>
        </w:rPr>
        <w:t>M</w:t>
      </w:r>
      <w:r w:rsidR="00A877FC" w:rsidRPr="007E1B90">
        <w:rPr>
          <w:b/>
          <w:bCs/>
          <w:color w:val="auto"/>
          <w:sz w:val="20"/>
          <w:szCs w:val="20"/>
          <w:u w:val="single"/>
        </w:rPr>
        <w:t>issions</w:t>
      </w:r>
    </w:p>
    <w:p w14:paraId="0F9FC11A" w14:textId="0271FE70" w:rsidR="00BF2B23" w:rsidRDefault="00BF2B23" w:rsidP="00BF2B23">
      <w:pPr>
        <w:pStyle w:val="Default"/>
        <w:spacing w:after="1"/>
        <w:jc w:val="both"/>
        <w:rPr>
          <w:b/>
          <w:bCs/>
          <w:color w:val="auto"/>
          <w:sz w:val="20"/>
          <w:szCs w:val="20"/>
        </w:rPr>
      </w:pPr>
    </w:p>
    <w:p w14:paraId="363BA536" w14:textId="77777777" w:rsidR="002368F7" w:rsidRPr="007E1B90" w:rsidRDefault="002368F7" w:rsidP="002368F7">
      <w:pPr>
        <w:pStyle w:val="Default"/>
        <w:numPr>
          <w:ilvl w:val="0"/>
          <w:numId w:val="12"/>
        </w:numPr>
        <w:spacing w:after="1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L’Animation et le Pilotage de Coordinations Métiers</w:t>
      </w:r>
      <w:r w:rsidRPr="007E1B90">
        <w:rPr>
          <w:b/>
          <w:bCs/>
          <w:color w:val="auto"/>
          <w:sz w:val="20"/>
          <w:szCs w:val="20"/>
        </w:rPr>
        <w:t xml:space="preserve"> : </w:t>
      </w:r>
      <w:r>
        <w:rPr>
          <w:b/>
          <w:bCs/>
          <w:color w:val="auto"/>
          <w:sz w:val="20"/>
          <w:szCs w:val="20"/>
        </w:rPr>
        <w:t>‘Petite Enfance’ et ‘Jeunesse’ notamment </w:t>
      </w:r>
    </w:p>
    <w:p w14:paraId="293DE23C" w14:textId="36ED1328" w:rsidR="002368F7" w:rsidRDefault="002368F7" w:rsidP="002368F7">
      <w:pPr>
        <w:pStyle w:val="Default"/>
        <w:numPr>
          <w:ilvl w:val="1"/>
          <w:numId w:val="12"/>
        </w:numPr>
        <w:spacing w:after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Préparer, organiser et animer les rencontres, ateliers et journées thématiques entre pairs des secteurs Petite Enfance et Jeunesse en particulier</w:t>
      </w:r>
    </w:p>
    <w:p w14:paraId="461CD490" w14:textId="2675EF42" w:rsidR="002368F7" w:rsidRDefault="00A43F62" w:rsidP="002368F7">
      <w:pPr>
        <w:pStyle w:val="Default"/>
        <w:numPr>
          <w:ilvl w:val="1"/>
          <w:numId w:val="12"/>
        </w:numPr>
        <w:spacing w:after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</w:t>
      </w:r>
      <w:bookmarkStart w:id="0" w:name="_GoBack"/>
      <w:bookmarkEnd w:id="0"/>
      <w:r w:rsidR="002368F7">
        <w:rPr>
          <w:color w:val="auto"/>
          <w:sz w:val="20"/>
          <w:szCs w:val="20"/>
        </w:rPr>
        <w:t xml:space="preserve">ssurer un accompagnement de proximité sur des questions propres à une structure ou un territoire </w:t>
      </w:r>
    </w:p>
    <w:p w14:paraId="5B137E10" w14:textId="77777777" w:rsidR="002368F7" w:rsidRDefault="002368F7" w:rsidP="002368F7">
      <w:pPr>
        <w:pStyle w:val="Default"/>
        <w:numPr>
          <w:ilvl w:val="1"/>
          <w:numId w:val="12"/>
        </w:numPr>
        <w:spacing w:after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Participer activement au développement des dynamiques partenariales dans ces deux secteurs</w:t>
      </w:r>
    </w:p>
    <w:p w14:paraId="15D81F48" w14:textId="1D7E4651" w:rsidR="002368F7" w:rsidRPr="00072E33" w:rsidRDefault="002368F7" w:rsidP="002368F7">
      <w:pPr>
        <w:pStyle w:val="Default"/>
        <w:numPr>
          <w:ilvl w:val="1"/>
          <w:numId w:val="12"/>
        </w:numPr>
        <w:spacing w:after="1"/>
        <w:jc w:val="both"/>
        <w:rPr>
          <w:color w:val="auto"/>
          <w:sz w:val="20"/>
          <w:szCs w:val="20"/>
        </w:rPr>
      </w:pPr>
      <w:r w:rsidRPr="00072E33">
        <w:rPr>
          <w:color w:val="auto"/>
          <w:sz w:val="20"/>
          <w:szCs w:val="20"/>
        </w:rPr>
        <w:t xml:space="preserve">Participer aux travaux et projets en lien avec les fédérations nationale et/ou régionale Grand Est, pour ce qui concerne ces secteurs </w:t>
      </w:r>
    </w:p>
    <w:p w14:paraId="1F34BD1D" w14:textId="77777777" w:rsidR="002368F7" w:rsidRDefault="002368F7" w:rsidP="002368F7">
      <w:pPr>
        <w:pStyle w:val="Default"/>
        <w:numPr>
          <w:ilvl w:val="1"/>
          <w:numId w:val="12"/>
        </w:numPr>
        <w:spacing w:after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Assurer une veille permanente sur les ressources, outils, textes réglementaires </w:t>
      </w:r>
    </w:p>
    <w:p w14:paraId="4547BE9A" w14:textId="77777777" w:rsidR="002368F7" w:rsidRDefault="002368F7" w:rsidP="002368F7">
      <w:pPr>
        <w:pStyle w:val="Default"/>
        <w:numPr>
          <w:ilvl w:val="1"/>
          <w:numId w:val="12"/>
        </w:numPr>
        <w:spacing w:after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Assurer une veille sur les appels à projets des partenaires publics ou privés permettant aux Centres de proposer de nouvelles activités ou dynamiques, ou visant à mettre en place des projets et partenariats inter-Centres</w:t>
      </w:r>
    </w:p>
    <w:p w14:paraId="6C67F535" w14:textId="77777777" w:rsidR="002368F7" w:rsidRDefault="002368F7" w:rsidP="002368F7">
      <w:pPr>
        <w:pStyle w:val="Default"/>
        <w:numPr>
          <w:ilvl w:val="1"/>
          <w:numId w:val="12"/>
        </w:numPr>
        <w:spacing w:after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Proposer des outils de communication collaboratifs pour les Professionnels de ces secteurs</w:t>
      </w:r>
    </w:p>
    <w:p w14:paraId="6B36D53B" w14:textId="77777777" w:rsidR="002368F7" w:rsidRPr="00072E33" w:rsidRDefault="002368F7" w:rsidP="002368F7">
      <w:pPr>
        <w:pStyle w:val="Default"/>
        <w:numPr>
          <w:ilvl w:val="1"/>
          <w:numId w:val="12"/>
        </w:numPr>
        <w:spacing w:after="1"/>
        <w:jc w:val="both"/>
        <w:rPr>
          <w:color w:val="auto"/>
          <w:sz w:val="20"/>
          <w:szCs w:val="20"/>
        </w:rPr>
      </w:pPr>
      <w:r w:rsidRPr="00072E33">
        <w:rPr>
          <w:color w:val="auto"/>
          <w:sz w:val="20"/>
          <w:szCs w:val="20"/>
        </w:rPr>
        <w:t xml:space="preserve">Assurer la mise en réseau d’initiatives ou de ressources communes </w:t>
      </w:r>
    </w:p>
    <w:p w14:paraId="6A3AB739" w14:textId="20353355" w:rsidR="002368F7" w:rsidRDefault="002368F7" w:rsidP="00BF2B23">
      <w:pPr>
        <w:pStyle w:val="Default"/>
        <w:spacing w:after="1"/>
        <w:jc w:val="both"/>
        <w:rPr>
          <w:b/>
          <w:bCs/>
          <w:color w:val="auto"/>
          <w:sz w:val="20"/>
          <w:szCs w:val="20"/>
        </w:rPr>
      </w:pPr>
    </w:p>
    <w:p w14:paraId="33FF0D3C" w14:textId="5AAB89F7" w:rsidR="002368F7" w:rsidRDefault="002368F7" w:rsidP="00BF2B23">
      <w:pPr>
        <w:pStyle w:val="Default"/>
        <w:spacing w:after="1"/>
        <w:jc w:val="both"/>
        <w:rPr>
          <w:b/>
          <w:bCs/>
          <w:color w:val="auto"/>
          <w:sz w:val="20"/>
          <w:szCs w:val="20"/>
        </w:rPr>
      </w:pPr>
    </w:p>
    <w:p w14:paraId="107448AE" w14:textId="77777777" w:rsidR="002368F7" w:rsidRDefault="002368F7" w:rsidP="002368F7">
      <w:pPr>
        <w:pStyle w:val="Default"/>
        <w:numPr>
          <w:ilvl w:val="0"/>
          <w:numId w:val="12"/>
        </w:numPr>
        <w:spacing w:after="1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Le Pilotage de Projets </w:t>
      </w:r>
    </w:p>
    <w:p w14:paraId="44F52AF3" w14:textId="4C5CD83E" w:rsidR="002368F7" w:rsidRDefault="002368F7" w:rsidP="002368F7">
      <w:pPr>
        <w:pStyle w:val="Default"/>
        <w:numPr>
          <w:ilvl w:val="1"/>
          <w:numId w:val="12"/>
        </w:numPr>
        <w:spacing w:after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Suivre et accompagner la mise en œuvre de dispositifs partenariaux, incluant ceux pour lesquels l’UDCSC68 est missionnée en tant que tête de Réseau : </w:t>
      </w:r>
      <w:r w:rsidR="00112C54">
        <w:rPr>
          <w:color w:val="auto"/>
          <w:sz w:val="20"/>
          <w:szCs w:val="20"/>
        </w:rPr>
        <w:t>Ex :</w:t>
      </w:r>
      <w:r>
        <w:rPr>
          <w:color w:val="auto"/>
          <w:sz w:val="20"/>
          <w:szCs w:val="20"/>
        </w:rPr>
        <w:t xml:space="preserve">Observatoire des </w:t>
      </w:r>
      <w:r w:rsidR="00676DB4">
        <w:rPr>
          <w:color w:val="auto"/>
          <w:sz w:val="20"/>
          <w:szCs w:val="20"/>
        </w:rPr>
        <w:t>C</w:t>
      </w:r>
      <w:r>
        <w:rPr>
          <w:color w:val="auto"/>
          <w:sz w:val="20"/>
          <w:szCs w:val="20"/>
        </w:rPr>
        <w:t>entres Sociaux, Région Grand Est, …</w:t>
      </w:r>
    </w:p>
    <w:p w14:paraId="561E4C21" w14:textId="2E509E1F" w:rsidR="002368F7" w:rsidRPr="00072E33" w:rsidRDefault="002368F7" w:rsidP="002368F7">
      <w:pPr>
        <w:pStyle w:val="Default"/>
        <w:numPr>
          <w:ilvl w:val="1"/>
          <w:numId w:val="12"/>
        </w:numPr>
        <w:spacing w:after="1"/>
        <w:jc w:val="both"/>
        <w:rPr>
          <w:color w:val="auto"/>
          <w:sz w:val="20"/>
          <w:szCs w:val="20"/>
        </w:rPr>
      </w:pPr>
      <w:r w:rsidRPr="00072E33">
        <w:rPr>
          <w:color w:val="auto"/>
          <w:sz w:val="20"/>
          <w:szCs w:val="20"/>
        </w:rPr>
        <w:t>Suivre et accompagner la mise en œuvre de dispositifs pour lesquels l’UDCSC 68 peut être missionnée dans le</w:t>
      </w:r>
      <w:r>
        <w:rPr>
          <w:color w:val="auto"/>
          <w:sz w:val="20"/>
          <w:szCs w:val="20"/>
        </w:rPr>
        <w:t xml:space="preserve">s </w:t>
      </w:r>
      <w:r w:rsidRPr="00072E33">
        <w:rPr>
          <w:color w:val="auto"/>
          <w:sz w:val="20"/>
          <w:szCs w:val="20"/>
        </w:rPr>
        <w:t>champ</w:t>
      </w:r>
      <w:r>
        <w:rPr>
          <w:color w:val="auto"/>
          <w:sz w:val="20"/>
          <w:szCs w:val="20"/>
        </w:rPr>
        <w:t>s</w:t>
      </w:r>
      <w:r w:rsidRPr="00072E33">
        <w:rPr>
          <w:color w:val="auto"/>
          <w:sz w:val="20"/>
          <w:szCs w:val="20"/>
        </w:rPr>
        <w:t xml:space="preserve"> de la </w:t>
      </w:r>
      <w:r>
        <w:rPr>
          <w:color w:val="auto"/>
          <w:sz w:val="20"/>
          <w:szCs w:val="20"/>
        </w:rPr>
        <w:t xml:space="preserve">Jeunesse et de la </w:t>
      </w:r>
      <w:r w:rsidRPr="00072E33">
        <w:rPr>
          <w:color w:val="auto"/>
          <w:sz w:val="20"/>
          <w:szCs w:val="20"/>
        </w:rPr>
        <w:t>Petite Enfance</w:t>
      </w:r>
      <w:r w:rsidR="00112C54">
        <w:rPr>
          <w:color w:val="auto"/>
          <w:sz w:val="20"/>
          <w:szCs w:val="20"/>
        </w:rPr>
        <w:t>, entre autres</w:t>
      </w:r>
    </w:p>
    <w:p w14:paraId="635B674D" w14:textId="77777777" w:rsidR="002368F7" w:rsidRDefault="002368F7" w:rsidP="002368F7">
      <w:pPr>
        <w:pStyle w:val="Default"/>
        <w:numPr>
          <w:ilvl w:val="1"/>
          <w:numId w:val="12"/>
        </w:numPr>
        <w:spacing w:after="1"/>
        <w:jc w:val="both"/>
        <w:rPr>
          <w:color w:val="auto"/>
          <w:sz w:val="20"/>
          <w:szCs w:val="20"/>
        </w:rPr>
      </w:pPr>
      <w:r w:rsidRPr="00072E33">
        <w:rPr>
          <w:color w:val="auto"/>
          <w:sz w:val="20"/>
          <w:szCs w:val="20"/>
        </w:rPr>
        <w:t xml:space="preserve">Contribuer à la dynamique fédérale </w:t>
      </w:r>
      <w:r>
        <w:rPr>
          <w:color w:val="auto"/>
          <w:sz w:val="20"/>
          <w:szCs w:val="20"/>
        </w:rPr>
        <w:t>en participant aux temps de travail et de réflexion de l’équipe de l’UD CSC 68</w:t>
      </w:r>
    </w:p>
    <w:p w14:paraId="0B1C420B" w14:textId="4496E298" w:rsidR="002368F7" w:rsidRDefault="002368F7" w:rsidP="002368F7">
      <w:pPr>
        <w:pStyle w:val="Default"/>
        <w:spacing w:after="1"/>
        <w:ind w:left="1080"/>
        <w:jc w:val="both"/>
        <w:rPr>
          <w:color w:val="auto"/>
          <w:sz w:val="20"/>
          <w:szCs w:val="20"/>
        </w:rPr>
      </w:pPr>
    </w:p>
    <w:p w14:paraId="33C5CCD6" w14:textId="3734BC47" w:rsidR="00676DB4" w:rsidRDefault="00676DB4" w:rsidP="00676DB4">
      <w:pPr>
        <w:pStyle w:val="Default"/>
        <w:numPr>
          <w:ilvl w:val="0"/>
          <w:numId w:val="21"/>
        </w:numPr>
        <w:spacing w:after="1"/>
        <w:jc w:val="both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D’assurer des tâches de suivi logistique et secrétariat</w:t>
      </w:r>
    </w:p>
    <w:p w14:paraId="464FF2FA" w14:textId="41C520C4" w:rsidR="00676DB4" w:rsidRDefault="00676DB4" w:rsidP="00676DB4">
      <w:pPr>
        <w:pStyle w:val="Default"/>
        <w:numPr>
          <w:ilvl w:val="1"/>
          <w:numId w:val="21"/>
        </w:numPr>
        <w:spacing w:after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Elaborer dossiers et documents divers : comptes-rendus, courriers, rapports d’activité, bilans, ….</w:t>
      </w:r>
    </w:p>
    <w:p w14:paraId="0429345F" w14:textId="0E324F4D" w:rsidR="00676DB4" w:rsidRDefault="00676DB4" w:rsidP="00676DB4">
      <w:pPr>
        <w:pStyle w:val="Default"/>
        <w:numPr>
          <w:ilvl w:val="1"/>
          <w:numId w:val="21"/>
        </w:numPr>
        <w:spacing w:after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Traitement administratif et suivi de </w:t>
      </w:r>
      <w:r w:rsidR="001928BD">
        <w:rPr>
          <w:color w:val="auto"/>
          <w:sz w:val="20"/>
          <w:szCs w:val="20"/>
        </w:rPr>
        <w:t>dossiers transversaux</w:t>
      </w:r>
      <w:r>
        <w:rPr>
          <w:color w:val="auto"/>
          <w:sz w:val="20"/>
          <w:szCs w:val="20"/>
        </w:rPr>
        <w:t xml:space="preserve"> </w:t>
      </w:r>
    </w:p>
    <w:p w14:paraId="6C7EA1BF" w14:textId="2BAD7CD8" w:rsidR="00676DB4" w:rsidRDefault="00676DB4" w:rsidP="00676DB4">
      <w:pPr>
        <w:pStyle w:val="Default"/>
        <w:numPr>
          <w:ilvl w:val="1"/>
          <w:numId w:val="21"/>
        </w:numPr>
        <w:spacing w:after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Suivi logistique des locaux, matériels, équipements</w:t>
      </w:r>
    </w:p>
    <w:p w14:paraId="717086AC" w14:textId="77777777" w:rsidR="00676DB4" w:rsidRDefault="00676DB4" w:rsidP="00676DB4">
      <w:pPr>
        <w:pStyle w:val="Default"/>
        <w:rPr>
          <w:color w:val="auto"/>
          <w:sz w:val="20"/>
          <w:szCs w:val="20"/>
        </w:rPr>
      </w:pPr>
    </w:p>
    <w:p w14:paraId="5617C588" w14:textId="6901C6D9" w:rsidR="002368F7" w:rsidRDefault="002368F7" w:rsidP="00BF2B23">
      <w:pPr>
        <w:pStyle w:val="Default"/>
        <w:spacing w:after="1"/>
        <w:jc w:val="both"/>
        <w:rPr>
          <w:b/>
          <w:bCs/>
          <w:color w:val="auto"/>
          <w:sz w:val="20"/>
          <w:szCs w:val="20"/>
        </w:rPr>
      </w:pPr>
    </w:p>
    <w:p w14:paraId="043667E0" w14:textId="77777777" w:rsidR="002368F7" w:rsidRDefault="002368F7" w:rsidP="00BF2B23">
      <w:pPr>
        <w:pStyle w:val="Default"/>
        <w:spacing w:after="1"/>
        <w:jc w:val="both"/>
        <w:rPr>
          <w:b/>
          <w:bCs/>
          <w:color w:val="auto"/>
          <w:sz w:val="20"/>
          <w:szCs w:val="20"/>
        </w:rPr>
      </w:pPr>
    </w:p>
    <w:p w14:paraId="6C74AAB0" w14:textId="5AA95279" w:rsidR="00955AAC" w:rsidRDefault="00955AAC" w:rsidP="00955AAC">
      <w:pPr>
        <w:pStyle w:val="Default"/>
        <w:spacing w:after="1"/>
        <w:ind w:left="1080"/>
        <w:jc w:val="both"/>
        <w:rPr>
          <w:color w:val="auto"/>
          <w:sz w:val="20"/>
          <w:szCs w:val="20"/>
        </w:rPr>
      </w:pPr>
    </w:p>
    <w:p w14:paraId="0DCAED8D" w14:textId="159DA789" w:rsidR="00A877FC" w:rsidRPr="007E1B90" w:rsidRDefault="00A877FC" w:rsidP="00666BFD">
      <w:pPr>
        <w:pStyle w:val="Default"/>
        <w:spacing w:after="1"/>
        <w:jc w:val="both"/>
        <w:rPr>
          <w:color w:val="auto"/>
          <w:sz w:val="20"/>
          <w:szCs w:val="20"/>
        </w:rPr>
      </w:pPr>
    </w:p>
    <w:p w14:paraId="3D07EDA0" w14:textId="04A6B60E" w:rsidR="00A877FC" w:rsidRPr="007E1B90" w:rsidRDefault="00A877FC" w:rsidP="00A877FC">
      <w:pPr>
        <w:pStyle w:val="Default"/>
        <w:rPr>
          <w:color w:val="auto"/>
          <w:sz w:val="20"/>
          <w:szCs w:val="20"/>
          <w:u w:val="single"/>
        </w:rPr>
      </w:pPr>
      <w:r w:rsidRPr="007E1B90">
        <w:rPr>
          <w:b/>
          <w:bCs/>
          <w:color w:val="auto"/>
          <w:sz w:val="20"/>
          <w:szCs w:val="20"/>
          <w:u w:val="single"/>
        </w:rPr>
        <w:t xml:space="preserve">Compétences </w:t>
      </w:r>
      <w:r w:rsidR="0029551C">
        <w:rPr>
          <w:b/>
          <w:bCs/>
          <w:color w:val="auto"/>
          <w:sz w:val="20"/>
          <w:szCs w:val="20"/>
          <w:u w:val="single"/>
        </w:rPr>
        <w:t>R</w:t>
      </w:r>
      <w:r w:rsidR="00963CF2">
        <w:rPr>
          <w:b/>
          <w:bCs/>
          <w:color w:val="auto"/>
          <w:sz w:val="20"/>
          <w:szCs w:val="20"/>
          <w:u w:val="single"/>
        </w:rPr>
        <w:t xml:space="preserve">equises </w:t>
      </w:r>
      <w:r w:rsidRPr="007E1B90">
        <w:rPr>
          <w:b/>
          <w:bCs/>
          <w:color w:val="auto"/>
          <w:sz w:val="20"/>
          <w:szCs w:val="20"/>
          <w:u w:val="single"/>
        </w:rPr>
        <w:t xml:space="preserve">/ Expérience </w:t>
      </w:r>
      <w:r w:rsidR="0029551C">
        <w:rPr>
          <w:b/>
          <w:bCs/>
          <w:color w:val="auto"/>
          <w:sz w:val="20"/>
          <w:szCs w:val="20"/>
          <w:u w:val="single"/>
        </w:rPr>
        <w:t>A</w:t>
      </w:r>
      <w:r w:rsidR="00145D1A">
        <w:rPr>
          <w:b/>
          <w:bCs/>
          <w:color w:val="auto"/>
          <w:sz w:val="20"/>
          <w:szCs w:val="20"/>
          <w:u w:val="single"/>
        </w:rPr>
        <w:t>ttendu</w:t>
      </w:r>
      <w:r w:rsidR="00161044">
        <w:rPr>
          <w:b/>
          <w:bCs/>
          <w:color w:val="auto"/>
          <w:sz w:val="20"/>
          <w:szCs w:val="20"/>
          <w:u w:val="single"/>
        </w:rPr>
        <w:t>e</w:t>
      </w:r>
    </w:p>
    <w:p w14:paraId="1F4F8BE5" w14:textId="66466DA5" w:rsidR="009E29FE" w:rsidRDefault="009E29FE" w:rsidP="009E29FE">
      <w:pPr>
        <w:pStyle w:val="Default"/>
        <w:numPr>
          <w:ilvl w:val="0"/>
          <w:numId w:val="18"/>
        </w:numPr>
        <w:spacing w:after="1"/>
        <w:jc w:val="both"/>
        <w:rPr>
          <w:color w:val="auto"/>
          <w:sz w:val="20"/>
          <w:szCs w:val="20"/>
        </w:rPr>
      </w:pPr>
      <w:r w:rsidRPr="007E1B90">
        <w:rPr>
          <w:color w:val="auto"/>
          <w:sz w:val="20"/>
          <w:szCs w:val="20"/>
        </w:rPr>
        <w:t xml:space="preserve">Connaissance des acteurs et de l’environnement </w:t>
      </w:r>
      <w:r w:rsidR="00B85B7F">
        <w:rPr>
          <w:color w:val="auto"/>
          <w:sz w:val="20"/>
          <w:szCs w:val="20"/>
        </w:rPr>
        <w:t xml:space="preserve">associatif et </w:t>
      </w:r>
      <w:r w:rsidRPr="007E1B90">
        <w:rPr>
          <w:color w:val="auto"/>
          <w:sz w:val="20"/>
          <w:szCs w:val="20"/>
        </w:rPr>
        <w:t>des CSC</w:t>
      </w:r>
    </w:p>
    <w:p w14:paraId="36E944E9" w14:textId="445E280C" w:rsidR="00B85B7F" w:rsidRPr="00676DB4" w:rsidRDefault="00B85B7F" w:rsidP="009E29FE">
      <w:pPr>
        <w:pStyle w:val="Default"/>
        <w:numPr>
          <w:ilvl w:val="0"/>
          <w:numId w:val="18"/>
        </w:numPr>
        <w:spacing w:after="1"/>
        <w:jc w:val="both"/>
        <w:rPr>
          <w:color w:val="auto"/>
          <w:sz w:val="20"/>
          <w:szCs w:val="20"/>
          <w:u w:val="single"/>
        </w:rPr>
      </w:pPr>
      <w:r w:rsidRPr="00676DB4">
        <w:rPr>
          <w:color w:val="auto"/>
          <w:sz w:val="20"/>
          <w:szCs w:val="20"/>
          <w:u w:val="single"/>
        </w:rPr>
        <w:t xml:space="preserve">Très bonnes capacités d’animation de réseau et de groupes </w:t>
      </w:r>
    </w:p>
    <w:p w14:paraId="119242A9" w14:textId="24749A07" w:rsidR="009E29FE" w:rsidRPr="007E1B90" w:rsidRDefault="009E29FE" w:rsidP="009E29FE">
      <w:pPr>
        <w:pStyle w:val="Default"/>
        <w:numPr>
          <w:ilvl w:val="0"/>
          <w:numId w:val="18"/>
        </w:numPr>
        <w:spacing w:after="1"/>
        <w:jc w:val="both"/>
        <w:rPr>
          <w:color w:val="auto"/>
          <w:sz w:val="20"/>
          <w:szCs w:val="20"/>
        </w:rPr>
      </w:pPr>
      <w:r w:rsidRPr="007E1B90">
        <w:rPr>
          <w:color w:val="auto"/>
          <w:sz w:val="20"/>
          <w:szCs w:val="20"/>
        </w:rPr>
        <w:t xml:space="preserve">Bonne connaissance des politiques publiques, des partenariats institutionnels et des réseaux associatifs </w:t>
      </w:r>
    </w:p>
    <w:p w14:paraId="70EDD4B7" w14:textId="71C7EC6C" w:rsidR="009E29FE" w:rsidRPr="007E1B90" w:rsidRDefault="009E29FE" w:rsidP="009E29FE">
      <w:pPr>
        <w:pStyle w:val="Default"/>
        <w:numPr>
          <w:ilvl w:val="0"/>
          <w:numId w:val="18"/>
        </w:numPr>
        <w:spacing w:after="1"/>
        <w:jc w:val="both"/>
        <w:rPr>
          <w:color w:val="auto"/>
          <w:sz w:val="20"/>
          <w:szCs w:val="20"/>
        </w:rPr>
      </w:pPr>
      <w:r w:rsidRPr="007E1B90">
        <w:rPr>
          <w:color w:val="auto"/>
          <w:sz w:val="20"/>
          <w:szCs w:val="20"/>
        </w:rPr>
        <w:t>Très bonne maîtrise de la méthodologie de projet : élaboration, montage administratif et financier des dossier</w:t>
      </w:r>
      <w:r w:rsidR="008653DB">
        <w:rPr>
          <w:color w:val="auto"/>
          <w:sz w:val="20"/>
          <w:szCs w:val="20"/>
        </w:rPr>
        <w:t xml:space="preserve">s, suivi de la mise en œuvre, capacité à </w:t>
      </w:r>
      <w:r w:rsidRPr="007E1B90">
        <w:rPr>
          <w:color w:val="auto"/>
          <w:sz w:val="20"/>
          <w:szCs w:val="20"/>
        </w:rPr>
        <w:t>rend</w:t>
      </w:r>
      <w:r w:rsidR="008653DB">
        <w:rPr>
          <w:color w:val="auto"/>
          <w:sz w:val="20"/>
          <w:szCs w:val="20"/>
        </w:rPr>
        <w:t>re compte des actions réalisées et à respecter les délais</w:t>
      </w:r>
    </w:p>
    <w:p w14:paraId="09EF1520" w14:textId="16303196" w:rsidR="009E29FE" w:rsidRPr="007E1B90" w:rsidRDefault="009E29FE" w:rsidP="00773EE9">
      <w:pPr>
        <w:pStyle w:val="Default"/>
        <w:numPr>
          <w:ilvl w:val="0"/>
          <w:numId w:val="18"/>
        </w:numPr>
        <w:spacing w:after="1"/>
        <w:jc w:val="both"/>
        <w:rPr>
          <w:color w:val="auto"/>
          <w:sz w:val="20"/>
          <w:szCs w:val="20"/>
        </w:rPr>
      </w:pPr>
      <w:r w:rsidRPr="007E1B90">
        <w:rPr>
          <w:color w:val="auto"/>
          <w:sz w:val="20"/>
          <w:szCs w:val="20"/>
        </w:rPr>
        <w:t xml:space="preserve">Aptitude à la prise d’initiative et </w:t>
      </w:r>
      <w:r w:rsidR="00F20B73" w:rsidRPr="007E1B90">
        <w:rPr>
          <w:color w:val="auto"/>
          <w:sz w:val="20"/>
          <w:szCs w:val="20"/>
        </w:rPr>
        <w:t xml:space="preserve">au travail en </w:t>
      </w:r>
      <w:r w:rsidR="008526A2" w:rsidRPr="007E1B90">
        <w:rPr>
          <w:color w:val="auto"/>
          <w:sz w:val="20"/>
          <w:szCs w:val="20"/>
        </w:rPr>
        <w:t>autonomie</w:t>
      </w:r>
      <w:r w:rsidR="00F20B73" w:rsidRPr="007E1B90">
        <w:rPr>
          <w:color w:val="auto"/>
          <w:sz w:val="20"/>
          <w:szCs w:val="20"/>
        </w:rPr>
        <w:t xml:space="preserve"> dans le respect des cadres, orientations et co</w:t>
      </w:r>
      <w:r w:rsidR="008653DB">
        <w:rPr>
          <w:color w:val="auto"/>
          <w:sz w:val="20"/>
          <w:szCs w:val="20"/>
        </w:rPr>
        <w:t>nsignes de l’association</w:t>
      </w:r>
    </w:p>
    <w:p w14:paraId="78AC7BA3" w14:textId="70CDE9AE" w:rsidR="008C591E" w:rsidRDefault="00A877FC" w:rsidP="00773EE9">
      <w:pPr>
        <w:pStyle w:val="Default"/>
        <w:numPr>
          <w:ilvl w:val="0"/>
          <w:numId w:val="18"/>
        </w:numPr>
        <w:spacing w:after="1"/>
        <w:jc w:val="both"/>
        <w:rPr>
          <w:color w:val="auto"/>
          <w:sz w:val="20"/>
          <w:szCs w:val="20"/>
        </w:rPr>
      </w:pPr>
      <w:r w:rsidRPr="007E1B90">
        <w:rPr>
          <w:color w:val="auto"/>
          <w:sz w:val="20"/>
          <w:szCs w:val="20"/>
        </w:rPr>
        <w:t xml:space="preserve">Capacité à </w:t>
      </w:r>
      <w:r w:rsidR="0072112F" w:rsidRPr="007E1B90">
        <w:rPr>
          <w:color w:val="auto"/>
          <w:sz w:val="20"/>
          <w:szCs w:val="20"/>
        </w:rPr>
        <w:t>collabor</w:t>
      </w:r>
      <w:r w:rsidRPr="007E1B90">
        <w:rPr>
          <w:color w:val="auto"/>
          <w:sz w:val="20"/>
          <w:szCs w:val="20"/>
        </w:rPr>
        <w:t xml:space="preserve">er </w:t>
      </w:r>
      <w:r w:rsidR="0072112F" w:rsidRPr="007E1B90">
        <w:rPr>
          <w:color w:val="auto"/>
          <w:sz w:val="20"/>
          <w:szCs w:val="20"/>
        </w:rPr>
        <w:t>efficacement au sein d’une</w:t>
      </w:r>
      <w:r w:rsidR="0089540F" w:rsidRPr="007E1B90">
        <w:rPr>
          <w:color w:val="auto"/>
          <w:sz w:val="20"/>
          <w:szCs w:val="20"/>
        </w:rPr>
        <w:t xml:space="preserve"> </w:t>
      </w:r>
      <w:r w:rsidR="008526A2" w:rsidRPr="007E1B90">
        <w:rPr>
          <w:color w:val="auto"/>
          <w:sz w:val="20"/>
          <w:szCs w:val="20"/>
        </w:rPr>
        <w:t xml:space="preserve">petite </w:t>
      </w:r>
      <w:r w:rsidR="0089540F" w:rsidRPr="007E1B90">
        <w:rPr>
          <w:color w:val="auto"/>
          <w:sz w:val="20"/>
          <w:szCs w:val="20"/>
        </w:rPr>
        <w:t xml:space="preserve">équipe </w:t>
      </w:r>
      <w:r w:rsidR="0072112F" w:rsidRPr="007E1B90">
        <w:rPr>
          <w:color w:val="auto"/>
          <w:sz w:val="20"/>
          <w:szCs w:val="20"/>
        </w:rPr>
        <w:t>en faisant</w:t>
      </w:r>
      <w:r w:rsidR="00CC0613">
        <w:rPr>
          <w:color w:val="auto"/>
          <w:sz w:val="20"/>
          <w:szCs w:val="20"/>
        </w:rPr>
        <w:t xml:space="preserve"> preuve </w:t>
      </w:r>
      <w:r w:rsidR="008526A2" w:rsidRPr="007E1B90">
        <w:rPr>
          <w:color w:val="auto"/>
          <w:sz w:val="20"/>
          <w:szCs w:val="20"/>
        </w:rPr>
        <w:t>d’adaptabilité</w:t>
      </w:r>
    </w:p>
    <w:p w14:paraId="59EC08DD" w14:textId="6164AA5C" w:rsidR="008526A2" w:rsidRPr="007E1B90" w:rsidRDefault="00B85B7F" w:rsidP="00B85B7F">
      <w:pPr>
        <w:pStyle w:val="Default"/>
        <w:numPr>
          <w:ilvl w:val="0"/>
          <w:numId w:val="18"/>
        </w:numPr>
        <w:spacing w:after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Très </w:t>
      </w:r>
      <w:r w:rsidR="0089540F" w:rsidRPr="007E1B90">
        <w:rPr>
          <w:color w:val="auto"/>
          <w:sz w:val="20"/>
          <w:szCs w:val="20"/>
        </w:rPr>
        <w:t xml:space="preserve">bonnes </w:t>
      </w:r>
      <w:r w:rsidR="00A877FC" w:rsidRPr="007E1B90">
        <w:rPr>
          <w:color w:val="auto"/>
          <w:sz w:val="20"/>
          <w:szCs w:val="20"/>
        </w:rPr>
        <w:t xml:space="preserve">compétences rédactionnelles </w:t>
      </w:r>
    </w:p>
    <w:p w14:paraId="39FDF598" w14:textId="51843B78" w:rsidR="008526A2" w:rsidRDefault="009E29FE" w:rsidP="008526A2">
      <w:pPr>
        <w:pStyle w:val="Default"/>
        <w:numPr>
          <w:ilvl w:val="0"/>
          <w:numId w:val="8"/>
        </w:numPr>
        <w:spacing w:after="1"/>
        <w:jc w:val="both"/>
        <w:rPr>
          <w:color w:val="auto"/>
          <w:sz w:val="20"/>
          <w:szCs w:val="20"/>
        </w:rPr>
      </w:pPr>
      <w:r w:rsidRPr="007E1B90">
        <w:rPr>
          <w:color w:val="auto"/>
          <w:sz w:val="20"/>
          <w:szCs w:val="20"/>
        </w:rPr>
        <w:t xml:space="preserve">Maîtrise </w:t>
      </w:r>
      <w:r w:rsidR="008526A2" w:rsidRPr="007E1B90">
        <w:rPr>
          <w:color w:val="auto"/>
          <w:sz w:val="20"/>
          <w:szCs w:val="20"/>
        </w:rPr>
        <w:t xml:space="preserve">de </w:t>
      </w:r>
      <w:r w:rsidRPr="007E1B90">
        <w:rPr>
          <w:color w:val="auto"/>
          <w:sz w:val="20"/>
          <w:szCs w:val="20"/>
        </w:rPr>
        <w:t xml:space="preserve">la </w:t>
      </w:r>
      <w:r w:rsidR="008526A2" w:rsidRPr="007E1B90">
        <w:rPr>
          <w:color w:val="auto"/>
          <w:sz w:val="20"/>
          <w:szCs w:val="20"/>
        </w:rPr>
        <w:t xml:space="preserve">conception et de </w:t>
      </w:r>
      <w:r w:rsidR="00F20B73" w:rsidRPr="007E1B90">
        <w:rPr>
          <w:color w:val="auto"/>
          <w:sz w:val="20"/>
          <w:szCs w:val="20"/>
        </w:rPr>
        <w:t xml:space="preserve">la </w:t>
      </w:r>
      <w:r w:rsidR="008526A2" w:rsidRPr="007E1B90">
        <w:rPr>
          <w:color w:val="auto"/>
          <w:sz w:val="20"/>
          <w:szCs w:val="20"/>
        </w:rPr>
        <w:t>construction de tableaux de bord</w:t>
      </w:r>
      <w:r w:rsidR="00F20B73" w:rsidRPr="007E1B90">
        <w:rPr>
          <w:color w:val="auto"/>
          <w:sz w:val="20"/>
          <w:szCs w:val="20"/>
        </w:rPr>
        <w:t>/</w:t>
      </w:r>
      <w:r w:rsidR="008526A2" w:rsidRPr="007E1B90">
        <w:rPr>
          <w:color w:val="auto"/>
          <w:sz w:val="20"/>
          <w:szCs w:val="20"/>
        </w:rPr>
        <w:t xml:space="preserve">outils d’aide </w:t>
      </w:r>
      <w:r w:rsidR="00F20B73" w:rsidRPr="007E1B90">
        <w:rPr>
          <w:color w:val="auto"/>
          <w:sz w:val="20"/>
          <w:szCs w:val="20"/>
        </w:rPr>
        <w:t>à la décision, au</w:t>
      </w:r>
      <w:r w:rsidR="008526A2" w:rsidRPr="007E1B90">
        <w:rPr>
          <w:color w:val="auto"/>
          <w:sz w:val="20"/>
          <w:szCs w:val="20"/>
        </w:rPr>
        <w:t xml:space="preserve"> pilotage et </w:t>
      </w:r>
      <w:r w:rsidR="00F20B73" w:rsidRPr="007E1B90">
        <w:rPr>
          <w:color w:val="auto"/>
          <w:sz w:val="20"/>
          <w:szCs w:val="20"/>
        </w:rPr>
        <w:t>au suivi</w:t>
      </w:r>
    </w:p>
    <w:p w14:paraId="0882FA3C" w14:textId="760B8CFE" w:rsidR="00CC0613" w:rsidRDefault="004045BB" w:rsidP="004045BB">
      <w:pPr>
        <w:pStyle w:val="Default"/>
        <w:numPr>
          <w:ilvl w:val="0"/>
          <w:numId w:val="8"/>
        </w:numPr>
        <w:spacing w:after="1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Très </w:t>
      </w:r>
      <w:r w:rsidR="008526A2" w:rsidRPr="007E1B90">
        <w:rPr>
          <w:color w:val="auto"/>
          <w:sz w:val="20"/>
          <w:szCs w:val="20"/>
        </w:rPr>
        <w:t>b</w:t>
      </w:r>
      <w:r w:rsidR="008C591E" w:rsidRPr="007E1B90">
        <w:rPr>
          <w:color w:val="auto"/>
          <w:sz w:val="20"/>
          <w:szCs w:val="20"/>
        </w:rPr>
        <w:t>onn</w:t>
      </w:r>
      <w:r w:rsidR="00A877FC" w:rsidRPr="007E1B90">
        <w:rPr>
          <w:color w:val="auto"/>
          <w:sz w:val="20"/>
          <w:szCs w:val="20"/>
        </w:rPr>
        <w:t xml:space="preserve">e maîtrise des outils bureautiques </w:t>
      </w:r>
      <w:r w:rsidR="00CC0613">
        <w:rPr>
          <w:color w:val="auto"/>
          <w:sz w:val="20"/>
          <w:szCs w:val="20"/>
        </w:rPr>
        <w:t>(</w:t>
      </w:r>
      <w:r w:rsidR="004809EB" w:rsidRPr="007E1B90">
        <w:rPr>
          <w:color w:val="auto"/>
          <w:sz w:val="20"/>
          <w:szCs w:val="20"/>
        </w:rPr>
        <w:t xml:space="preserve">Word, Excel, PPT, Publisher) </w:t>
      </w:r>
      <w:r w:rsidR="00F20B73" w:rsidRPr="007E1B90">
        <w:rPr>
          <w:color w:val="auto"/>
          <w:sz w:val="20"/>
          <w:szCs w:val="20"/>
        </w:rPr>
        <w:t xml:space="preserve">et des outils de communication </w:t>
      </w:r>
    </w:p>
    <w:p w14:paraId="48C10E1E" w14:textId="3E559CC6" w:rsidR="00A877FC" w:rsidRPr="007E1B90" w:rsidRDefault="00CC0613" w:rsidP="0029551C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</w:t>
      </w:r>
      <w:r w:rsidR="008272A4">
        <w:rPr>
          <w:color w:val="auto"/>
          <w:sz w:val="20"/>
          <w:szCs w:val="20"/>
        </w:rPr>
        <w:t>(</w:t>
      </w:r>
      <w:proofErr w:type="gramStart"/>
      <w:r w:rsidR="0080026F">
        <w:rPr>
          <w:color w:val="auto"/>
          <w:sz w:val="20"/>
          <w:szCs w:val="20"/>
        </w:rPr>
        <w:t>réseaux</w:t>
      </w:r>
      <w:proofErr w:type="gramEnd"/>
      <w:r w:rsidR="0080026F">
        <w:rPr>
          <w:color w:val="auto"/>
          <w:sz w:val="20"/>
          <w:szCs w:val="20"/>
        </w:rPr>
        <w:t xml:space="preserve"> sociaux </w:t>
      </w:r>
      <w:r w:rsidR="00F20B73" w:rsidRPr="007E1B90">
        <w:rPr>
          <w:color w:val="auto"/>
          <w:sz w:val="20"/>
          <w:szCs w:val="20"/>
        </w:rPr>
        <w:t>notamment)</w:t>
      </w:r>
    </w:p>
    <w:p w14:paraId="36D70536" w14:textId="77777777" w:rsidR="00980FD5" w:rsidRDefault="00980FD5" w:rsidP="00A877FC">
      <w:pPr>
        <w:pStyle w:val="Default"/>
        <w:rPr>
          <w:b/>
          <w:bCs/>
          <w:color w:val="auto"/>
          <w:sz w:val="20"/>
          <w:szCs w:val="20"/>
          <w:u w:val="single"/>
        </w:rPr>
      </w:pPr>
    </w:p>
    <w:p w14:paraId="15153EEA" w14:textId="77777777" w:rsidR="00980FD5" w:rsidRDefault="00980FD5" w:rsidP="00A877FC">
      <w:pPr>
        <w:pStyle w:val="Default"/>
        <w:rPr>
          <w:b/>
          <w:bCs/>
          <w:color w:val="auto"/>
          <w:sz w:val="20"/>
          <w:szCs w:val="20"/>
          <w:u w:val="single"/>
        </w:rPr>
      </w:pPr>
    </w:p>
    <w:p w14:paraId="290C30AA" w14:textId="77777777" w:rsidR="00E127B0" w:rsidRDefault="00E127B0" w:rsidP="00A877FC">
      <w:pPr>
        <w:pStyle w:val="Default"/>
        <w:rPr>
          <w:b/>
          <w:bCs/>
          <w:color w:val="auto"/>
          <w:sz w:val="20"/>
          <w:szCs w:val="20"/>
          <w:u w:val="single"/>
        </w:rPr>
      </w:pPr>
    </w:p>
    <w:p w14:paraId="3147648C" w14:textId="739E2596" w:rsidR="00A877FC" w:rsidRPr="007E1B90" w:rsidRDefault="00A877FC" w:rsidP="00A877FC">
      <w:pPr>
        <w:pStyle w:val="Default"/>
        <w:rPr>
          <w:color w:val="auto"/>
          <w:sz w:val="20"/>
          <w:szCs w:val="20"/>
          <w:u w:val="single"/>
        </w:rPr>
      </w:pPr>
      <w:r w:rsidRPr="007E1B90">
        <w:rPr>
          <w:b/>
          <w:bCs/>
          <w:color w:val="auto"/>
          <w:sz w:val="20"/>
          <w:szCs w:val="20"/>
          <w:u w:val="single"/>
        </w:rPr>
        <w:t xml:space="preserve">Profil </w:t>
      </w:r>
      <w:r w:rsidR="0029551C">
        <w:rPr>
          <w:b/>
          <w:bCs/>
          <w:color w:val="auto"/>
          <w:sz w:val="20"/>
          <w:szCs w:val="20"/>
          <w:u w:val="single"/>
        </w:rPr>
        <w:t>R</w:t>
      </w:r>
      <w:r w:rsidR="00145D1A">
        <w:rPr>
          <w:b/>
          <w:bCs/>
          <w:color w:val="auto"/>
          <w:sz w:val="20"/>
          <w:szCs w:val="20"/>
          <w:u w:val="single"/>
        </w:rPr>
        <w:t xml:space="preserve">echerché </w:t>
      </w:r>
    </w:p>
    <w:p w14:paraId="4519E7C2" w14:textId="762CD418" w:rsidR="00B85B7F" w:rsidRDefault="00B85B7F" w:rsidP="009E29FE">
      <w:pPr>
        <w:pStyle w:val="Default"/>
        <w:numPr>
          <w:ilvl w:val="0"/>
          <w:numId w:val="7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Formation supérieure de niveau 6/7 </w:t>
      </w:r>
      <w:r w:rsidR="003A0831">
        <w:rPr>
          <w:color w:val="auto"/>
          <w:sz w:val="20"/>
          <w:szCs w:val="20"/>
        </w:rPr>
        <w:t>-</w:t>
      </w:r>
      <w:r>
        <w:rPr>
          <w:color w:val="auto"/>
          <w:sz w:val="20"/>
          <w:szCs w:val="20"/>
        </w:rPr>
        <w:t xml:space="preserve"> Diplôme niveau Master 1-2 (champ de </w:t>
      </w:r>
      <w:proofErr w:type="spellStart"/>
      <w:r>
        <w:rPr>
          <w:color w:val="auto"/>
          <w:sz w:val="20"/>
          <w:szCs w:val="20"/>
        </w:rPr>
        <w:t>l’Ess</w:t>
      </w:r>
      <w:proofErr w:type="spellEnd"/>
      <w:r>
        <w:rPr>
          <w:color w:val="auto"/>
          <w:sz w:val="20"/>
          <w:szCs w:val="20"/>
        </w:rPr>
        <w:t>,</w:t>
      </w:r>
      <w:r w:rsidR="001928BD">
        <w:rPr>
          <w:color w:val="auto"/>
          <w:sz w:val="20"/>
          <w:szCs w:val="20"/>
        </w:rPr>
        <w:t xml:space="preserve"> de l’animation, du </w:t>
      </w:r>
      <w:r>
        <w:rPr>
          <w:color w:val="auto"/>
          <w:sz w:val="20"/>
          <w:szCs w:val="20"/>
        </w:rPr>
        <w:t xml:space="preserve"> </w:t>
      </w:r>
      <w:r w:rsidR="00A46023">
        <w:rPr>
          <w:color w:val="auto"/>
          <w:sz w:val="20"/>
          <w:szCs w:val="20"/>
        </w:rPr>
        <w:t xml:space="preserve">développement social local, </w:t>
      </w:r>
      <w:r w:rsidR="003A0831">
        <w:rPr>
          <w:color w:val="auto"/>
          <w:sz w:val="20"/>
          <w:szCs w:val="20"/>
        </w:rPr>
        <w:t>socioculturel, …)</w:t>
      </w:r>
    </w:p>
    <w:p w14:paraId="46089640" w14:textId="58051E3A" w:rsidR="003A0831" w:rsidRPr="00676DB4" w:rsidRDefault="003A0831" w:rsidP="009E29FE">
      <w:pPr>
        <w:pStyle w:val="Default"/>
        <w:numPr>
          <w:ilvl w:val="0"/>
          <w:numId w:val="7"/>
        </w:numPr>
        <w:jc w:val="both"/>
        <w:rPr>
          <w:color w:val="auto"/>
          <w:sz w:val="20"/>
          <w:szCs w:val="20"/>
          <w:u w:val="single"/>
        </w:rPr>
      </w:pPr>
      <w:r w:rsidRPr="00676DB4">
        <w:rPr>
          <w:color w:val="auto"/>
          <w:sz w:val="20"/>
          <w:szCs w:val="20"/>
          <w:u w:val="single"/>
        </w:rPr>
        <w:t>Expérience</w:t>
      </w:r>
      <w:r>
        <w:rPr>
          <w:color w:val="auto"/>
          <w:sz w:val="20"/>
          <w:szCs w:val="20"/>
        </w:rPr>
        <w:t xml:space="preserve"> de 3 ans minimum dans le domaine des politiques sociales, éducatives, en </w:t>
      </w:r>
      <w:r w:rsidRPr="00676DB4">
        <w:rPr>
          <w:color w:val="auto"/>
          <w:sz w:val="20"/>
          <w:szCs w:val="20"/>
          <w:u w:val="single"/>
        </w:rPr>
        <w:t>animation de réseaux associatifs</w:t>
      </w:r>
    </w:p>
    <w:p w14:paraId="38DE87B1" w14:textId="3EC92193" w:rsidR="009E29FE" w:rsidRPr="007E1B90" w:rsidRDefault="009E29FE" w:rsidP="009E29FE">
      <w:pPr>
        <w:pStyle w:val="Default"/>
        <w:numPr>
          <w:ilvl w:val="0"/>
          <w:numId w:val="7"/>
        </w:numPr>
        <w:jc w:val="both"/>
        <w:rPr>
          <w:color w:val="auto"/>
          <w:sz w:val="20"/>
          <w:szCs w:val="20"/>
        </w:rPr>
      </w:pPr>
      <w:r w:rsidRPr="007E1B90">
        <w:rPr>
          <w:color w:val="auto"/>
          <w:sz w:val="20"/>
          <w:szCs w:val="20"/>
        </w:rPr>
        <w:t>Très bonnes qualités relationnelles</w:t>
      </w:r>
    </w:p>
    <w:p w14:paraId="7E46C722" w14:textId="2C56FB0E" w:rsidR="00A877FC" w:rsidRPr="007E1B90" w:rsidRDefault="002B4750" w:rsidP="008C591E">
      <w:pPr>
        <w:pStyle w:val="Default"/>
        <w:numPr>
          <w:ilvl w:val="0"/>
          <w:numId w:val="7"/>
        </w:numPr>
        <w:spacing w:after="9"/>
        <w:jc w:val="both"/>
        <w:rPr>
          <w:color w:val="auto"/>
          <w:sz w:val="20"/>
          <w:szCs w:val="20"/>
        </w:rPr>
      </w:pPr>
      <w:r w:rsidRPr="007E1B90">
        <w:rPr>
          <w:color w:val="auto"/>
          <w:sz w:val="20"/>
          <w:szCs w:val="20"/>
        </w:rPr>
        <w:t>R</w:t>
      </w:r>
      <w:r w:rsidR="00A877FC" w:rsidRPr="007E1B90">
        <w:rPr>
          <w:color w:val="auto"/>
          <w:sz w:val="20"/>
          <w:szCs w:val="20"/>
        </w:rPr>
        <w:t xml:space="preserve">igueur, méthode et disponibilité </w:t>
      </w:r>
    </w:p>
    <w:p w14:paraId="00928CBD" w14:textId="77777777" w:rsidR="003A0831" w:rsidRDefault="002B4750" w:rsidP="008C591E">
      <w:pPr>
        <w:pStyle w:val="Default"/>
        <w:numPr>
          <w:ilvl w:val="0"/>
          <w:numId w:val="7"/>
        </w:numPr>
        <w:spacing w:after="9"/>
        <w:jc w:val="both"/>
        <w:rPr>
          <w:color w:val="auto"/>
          <w:sz w:val="20"/>
          <w:szCs w:val="20"/>
        </w:rPr>
      </w:pPr>
      <w:r w:rsidRPr="007E1B90">
        <w:rPr>
          <w:color w:val="auto"/>
          <w:sz w:val="20"/>
          <w:szCs w:val="20"/>
        </w:rPr>
        <w:t>Sens des responsabilités</w:t>
      </w:r>
      <w:r w:rsidR="008C591E" w:rsidRPr="007E1B90">
        <w:rPr>
          <w:color w:val="auto"/>
          <w:sz w:val="20"/>
          <w:szCs w:val="20"/>
        </w:rPr>
        <w:t xml:space="preserve">, </w:t>
      </w:r>
      <w:r w:rsidR="003A0831">
        <w:rPr>
          <w:color w:val="auto"/>
          <w:sz w:val="20"/>
          <w:szCs w:val="20"/>
        </w:rPr>
        <w:t xml:space="preserve">et du collectif </w:t>
      </w:r>
    </w:p>
    <w:p w14:paraId="7514FBD1" w14:textId="27F09A32" w:rsidR="008526A2" w:rsidRDefault="003A0831" w:rsidP="003A0831">
      <w:pPr>
        <w:pStyle w:val="Default"/>
        <w:numPr>
          <w:ilvl w:val="0"/>
          <w:numId w:val="7"/>
        </w:numPr>
        <w:spacing w:after="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F</w:t>
      </w:r>
      <w:r w:rsidR="008C591E" w:rsidRPr="007E1B90">
        <w:rPr>
          <w:color w:val="auto"/>
          <w:sz w:val="20"/>
          <w:szCs w:val="20"/>
        </w:rPr>
        <w:t>iabilité</w:t>
      </w:r>
      <w:r>
        <w:rPr>
          <w:color w:val="auto"/>
          <w:sz w:val="20"/>
          <w:szCs w:val="20"/>
        </w:rPr>
        <w:t xml:space="preserve"> et a</w:t>
      </w:r>
      <w:r w:rsidR="008526A2" w:rsidRPr="007E1B90">
        <w:rPr>
          <w:color w:val="auto"/>
          <w:sz w:val="20"/>
          <w:szCs w:val="20"/>
        </w:rPr>
        <w:t>daptabilité</w:t>
      </w:r>
    </w:p>
    <w:p w14:paraId="06EA0C48" w14:textId="7D73294A" w:rsidR="00A8404B" w:rsidRPr="002F7F1A" w:rsidRDefault="00676DB4" w:rsidP="0051247E">
      <w:pPr>
        <w:pStyle w:val="Default"/>
        <w:numPr>
          <w:ilvl w:val="0"/>
          <w:numId w:val="7"/>
        </w:numPr>
        <w:spacing w:after="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Loyauté et r</w:t>
      </w:r>
      <w:r w:rsidR="002F7F1A" w:rsidRPr="002F7F1A">
        <w:rPr>
          <w:color w:val="auto"/>
          <w:sz w:val="20"/>
          <w:szCs w:val="20"/>
        </w:rPr>
        <w:t xml:space="preserve">espect du devoir de réserve </w:t>
      </w:r>
    </w:p>
    <w:p w14:paraId="4F44BCD6" w14:textId="77777777" w:rsidR="002F7F1A" w:rsidRDefault="002F7F1A" w:rsidP="002F7F1A">
      <w:pPr>
        <w:pStyle w:val="Default"/>
        <w:numPr>
          <w:ilvl w:val="0"/>
          <w:numId w:val="7"/>
        </w:numPr>
        <w:spacing w:after="9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Partage des v</w:t>
      </w:r>
      <w:r w:rsidRPr="007E1B90">
        <w:rPr>
          <w:color w:val="auto"/>
          <w:sz w:val="20"/>
          <w:szCs w:val="20"/>
        </w:rPr>
        <w:t xml:space="preserve">aleurs de l’éducation populaire </w:t>
      </w:r>
    </w:p>
    <w:p w14:paraId="039CA6A2" w14:textId="77777777" w:rsidR="0051247E" w:rsidRPr="007E1B90" w:rsidRDefault="0051247E" w:rsidP="0051247E">
      <w:pPr>
        <w:pStyle w:val="Default"/>
        <w:spacing w:after="9"/>
        <w:ind w:left="360"/>
        <w:jc w:val="both"/>
        <w:rPr>
          <w:color w:val="auto"/>
          <w:sz w:val="20"/>
          <w:szCs w:val="20"/>
        </w:rPr>
      </w:pPr>
    </w:p>
    <w:p w14:paraId="216B3943" w14:textId="77777777" w:rsidR="00A877FC" w:rsidRPr="007E1B90" w:rsidRDefault="00A877FC" w:rsidP="00A877FC">
      <w:pPr>
        <w:pStyle w:val="Default"/>
        <w:rPr>
          <w:color w:val="auto"/>
          <w:sz w:val="20"/>
          <w:szCs w:val="20"/>
        </w:rPr>
      </w:pPr>
    </w:p>
    <w:p w14:paraId="21542660" w14:textId="77777777" w:rsidR="00FE4E4E" w:rsidRPr="007E1B90" w:rsidRDefault="00FE4E4E" w:rsidP="005C7A16">
      <w:pPr>
        <w:pStyle w:val="Default"/>
        <w:rPr>
          <w:b/>
          <w:bCs/>
          <w:color w:val="auto"/>
          <w:sz w:val="20"/>
          <w:szCs w:val="20"/>
          <w:u w:val="single"/>
        </w:rPr>
      </w:pPr>
    </w:p>
    <w:p w14:paraId="73CD2331" w14:textId="50991CF0" w:rsidR="00FB792D" w:rsidRPr="007E1B90" w:rsidRDefault="005C7A16" w:rsidP="005C7A16">
      <w:pPr>
        <w:pStyle w:val="Default"/>
        <w:rPr>
          <w:color w:val="auto"/>
          <w:sz w:val="20"/>
          <w:szCs w:val="20"/>
        </w:rPr>
      </w:pPr>
      <w:r w:rsidRPr="007E1B90">
        <w:rPr>
          <w:b/>
          <w:bCs/>
          <w:color w:val="auto"/>
          <w:sz w:val="20"/>
          <w:szCs w:val="20"/>
          <w:u w:val="single"/>
        </w:rPr>
        <w:t xml:space="preserve">Conditions </w:t>
      </w:r>
      <w:r w:rsidR="00145D1A">
        <w:rPr>
          <w:b/>
          <w:bCs/>
          <w:color w:val="auto"/>
          <w:sz w:val="20"/>
          <w:szCs w:val="20"/>
          <w:u w:val="single"/>
        </w:rPr>
        <w:t xml:space="preserve">du </w:t>
      </w:r>
      <w:r w:rsidR="0029551C">
        <w:rPr>
          <w:b/>
          <w:bCs/>
          <w:color w:val="auto"/>
          <w:sz w:val="20"/>
          <w:szCs w:val="20"/>
          <w:u w:val="single"/>
        </w:rPr>
        <w:t>P</w:t>
      </w:r>
      <w:r w:rsidR="00145D1A">
        <w:rPr>
          <w:b/>
          <w:bCs/>
          <w:color w:val="auto"/>
          <w:sz w:val="20"/>
          <w:szCs w:val="20"/>
          <w:u w:val="single"/>
        </w:rPr>
        <w:t>oste</w:t>
      </w:r>
    </w:p>
    <w:p w14:paraId="34A6A2FC" w14:textId="4604042D" w:rsidR="00FB792D" w:rsidRPr="007E1B90" w:rsidRDefault="00FB792D" w:rsidP="00072BBF">
      <w:pPr>
        <w:pStyle w:val="Default"/>
        <w:numPr>
          <w:ilvl w:val="0"/>
          <w:numId w:val="19"/>
        </w:numPr>
        <w:jc w:val="both"/>
        <w:rPr>
          <w:color w:val="auto"/>
          <w:sz w:val="20"/>
          <w:szCs w:val="20"/>
          <w:u w:val="single"/>
        </w:rPr>
      </w:pPr>
      <w:r w:rsidRPr="007E1B90">
        <w:rPr>
          <w:color w:val="auto"/>
          <w:sz w:val="20"/>
          <w:szCs w:val="20"/>
        </w:rPr>
        <w:t>Poste basé à M</w:t>
      </w:r>
      <w:r w:rsidR="00F65A24">
        <w:rPr>
          <w:color w:val="auto"/>
          <w:sz w:val="20"/>
          <w:szCs w:val="20"/>
        </w:rPr>
        <w:t>ulhouse, au siège de l’UD</w:t>
      </w:r>
      <w:r w:rsidR="00676DB4">
        <w:rPr>
          <w:color w:val="auto"/>
          <w:sz w:val="20"/>
          <w:szCs w:val="20"/>
        </w:rPr>
        <w:t xml:space="preserve"> </w:t>
      </w:r>
      <w:r w:rsidR="00F65A24">
        <w:rPr>
          <w:color w:val="auto"/>
          <w:sz w:val="20"/>
          <w:szCs w:val="20"/>
        </w:rPr>
        <w:t xml:space="preserve">CSC 68, comportant des déplacements </w:t>
      </w:r>
      <w:r w:rsidR="00072BBF">
        <w:rPr>
          <w:color w:val="auto"/>
          <w:sz w:val="20"/>
          <w:szCs w:val="20"/>
        </w:rPr>
        <w:t>en Alsace</w:t>
      </w:r>
      <w:r w:rsidR="00F65A24">
        <w:rPr>
          <w:color w:val="auto"/>
          <w:sz w:val="20"/>
          <w:szCs w:val="20"/>
        </w:rPr>
        <w:t>, et occasionnellement au niveau national</w:t>
      </w:r>
    </w:p>
    <w:p w14:paraId="2D8E4BEE" w14:textId="446B1A8A" w:rsidR="00F65A24" w:rsidRPr="00F65A24" w:rsidRDefault="009844C9" w:rsidP="00FB792D">
      <w:pPr>
        <w:pStyle w:val="Default"/>
        <w:numPr>
          <w:ilvl w:val="0"/>
          <w:numId w:val="19"/>
        </w:numPr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</w:rPr>
        <w:t xml:space="preserve">Contrat </w:t>
      </w:r>
      <w:r w:rsidR="00F65A24">
        <w:rPr>
          <w:color w:val="auto"/>
          <w:sz w:val="20"/>
          <w:szCs w:val="20"/>
        </w:rPr>
        <w:t xml:space="preserve">CDI </w:t>
      </w:r>
      <w:r w:rsidR="00676DB4">
        <w:rPr>
          <w:color w:val="auto"/>
          <w:sz w:val="20"/>
          <w:szCs w:val="20"/>
        </w:rPr>
        <w:t xml:space="preserve">80% à </w:t>
      </w:r>
      <w:r w:rsidR="00F65A24">
        <w:rPr>
          <w:color w:val="auto"/>
          <w:sz w:val="20"/>
          <w:szCs w:val="20"/>
        </w:rPr>
        <w:t>100%</w:t>
      </w:r>
      <w:r w:rsidR="00676DB4">
        <w:rPr>
          <w:color w:val="auto"/>
          <w:sz w:val="20"/>
          <w:szCs w:val="20"/>
        </w:rPr>
        <w:t xml:space="preserve"> (à Convenir)</w:t>
      </w:r>
    </w:p>
    <w:p w14:paraId="0931E675" w14:textId="30163C92" w:rsidR="005C7A16" w:rsidRPr="007E1B90" w:rsidRDefault="00F65A24" w:rsidP="00FB792D">
      <w:pPr>
        <w:pStyle w:val="Default"/>
        <w:numPr>
          <w:ilvl w:val="0"/>
          <w:numId w:val="19"/>
        </w:numPr>
        <w:rPr>
          <w:color w:val="auto"/>
          <w:sz w:val="20"/>
          <w:szCs w:val="20"/>
          <w:u w:val="single"/>
        </w:rPr>
      </w:pPr>
      <w:r>
        <w:rPr>
          <w:color w:val="auto"/>
          <w:sz w:val="20"/>
          <w:szCs w:val="20"/>
        </w:rPr>
        <w:t xml:space="preserve">Emploi repère Coordinateur de la </w:t>
      </w:r>
      <w:r w:rsidR="00666BFD">
        <w:rPr>
          <w:color w:val="auto"/>
          <w:sz w:val="20"/>
          <w:szCs w:val="20"/>
        </w:rPr>
        <w:t xml:space="preserve">Convention Collective </w:t>
      </w:r>
      <w:proofErr w:type="spellStart"/>
      <w:r w:rsidR="00666BFD">
        <w:rPr>
          <w:color w:val="auto"/>
          <w:sz w:val="20"/>
          <w:szCs w:val="20"/>
        </w:rPr>
        <w:t>Alisfa</w:t>
      </w:r>
      <w:proofErr w:type="spellEnd"/>
      <w:r w:rsidR="00666BFD">
        <w:rPr>
          <w:color w:val="auto"/>
          <w:sz w:val="20"/>
          <w:szCs w:val="20"/>
        </w:rPr>
        <w:t xml:space="preserve"> </w:t>
      </w:r>
    </w:p>
    <w:p w14:paraId="4C45FDA1" w14:textId="7178721C" w:rsidR="005C7A16" w:rsidRDefault="005C7A16" w:rsidP="00FB792D">
      <w:pPr>
        <w:pStyle w:val="Default"/>
        <w:numPr>
          <w:ilvl w:val="0"/>
          <w:numId w:val="19"/>
        </w:numPr>
        <w:rPr>
          <w:color w:val="auto"/>
          <w:sz w:val="20"/>
          <w:szCs w:val="20"/>
        </w:rPr>
      </w:pPr>
      <w:r w:rsidRPr="007E1B90">
        <w:rPr>
          <w:color w:val="auto"/>
          <w:sz w:val="20"/>
          <w:szCs w:val="20"/>
        </w:rPr>
        <w:t>Prise de fonction</w:t>
      </w:r>
      <w:r w:rsidR="00666BFD">
        <w:rPr>
          <w:color w:val="auto"/>
          <w:sz w:val="20"/>
          <w:szCs w:val="20"/>
        </w:rPr>
        <w:t> : Dès que possible</w:t>
      </w:r>
    </w:p>
    <w:p w14:paraId="34BE90FC" w14:textId="31745FA1" w:rsidR="00666BFD" w:rsidRPr="007E1B90" w:rsidRDefault="00666BFD" w:rsidP="00FB792D">
      <w:pPr>
        <w:pStyle w:val="Default"/>
        <w:numPr>
          <w:ilvl w:val="0"/>
          <w:numId w:val="19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Permis B indispensable.</w:t>
      </w:r>
    </w:p>
    <w:p w14:paraId="4607C332" w14:textId="77777777" w:rsidR="005C7A16" w:rsidRPr="007E1B90" w:rsidRDefault="005C7A16" w:rsidP="00A877FC">
      <w:pPr>
        <w:pStyle w:val="Default"/>
        <w:rPr>
          <w:b/>
          <w:bCs/>
          <w:color w:val="auto"/>
          <w:sz w:val="20"/>
          <w:szCs w:val="20"/>
        </w:rPr>
      </w:pPr>
    </w:p>
    <w:p w14:paraId="7FEA09C3" w14:textId="4A672E07" w:rsidR="00145D1A" w:rsidRDefault="00145D1A" w:rsidP="00A877FC">
      <w:pPr>
        <w:pStyle w:val="Default"/>
        <w:rPr>
          <w:b/>
          <w:bCs/>
          <w:color w:val="auto"/>
          <w:sz w:val="20"/>
          <w:szCs w:val="20"/>
        </w:rPr>
      </w:pPr>
    </w:p>
    <w:p w14:paraId="735D96C2" w14:textId="77777777" w:rsidR="008B6A12" w:rsidRDefault="008B6A12" w:rsidP="00A877FC">
      <w:pPr>
        <w:pStyle w:val="Default"/>
        <w:rPr>
          <w:b/>
          <w:bCs/>
          <w:color w:val="auto"/>
          <w:sz w:val="20"/>
          <w:szCs w:val="20"/>
        </w:rPr>
      </w:pPr>
    </w:p>
    <w:p w14:paraId="21BEEB1B" w14:textId="4F22CE30" w:rsidR="00676DB4" w:rsidRDefault="00A877FC" w:rsidP="00666BFD">
      <w:pPr>
        <w:pStyle w:val="Default"/>
        <w:rPr>
          <w:color w:val="auto"/>
          <w:sz w:val="20"/>
          <w:szCs w:val="20"/>
        </w:rPr>
      </w:pPr>
      <w:r w:rsidRPr="0029551C">
        <w:rPr>
          <w:b/>
          <w:bCs/>
          <w:color w:val="auto"/>
          <w:sz w:val="20"/>
          <w:szCs w:val="20"/>
          <w:u w:val="single"/>
        </w:rPr>
        <w:t xml:space="preserve">Les </w:t>
      </w:r>
      <w:r w:rsidR="005F1CB5" w:rsidRPr="0029551C">
        <w:rPr>
          <w:b/>
          <w:bCs/>
          <w:color w:val="auto"/>
          <w:sz w:val="20"/>
          <w:szCs w:val="20"/>
          <w:u w:val="single"/>
        </w:rPr>
        <w:t>C</w:t>
      </w:r>
      <w:r w:rsidRPr="0029551C">
        <w:rPr>
          <w:b/>
          <w:bCs/>
          <w:color w:val="auto"/>
          <w:sz w:val="20"/>
          <w:szCs w:val="20"/>
          <w:u w:val="single"/>
        </w:rPr>
        <w:t>andidatures</w:t>
      </w:r>
      <w:r w:rsidRPr="007E1B90">
        <w:rPr>
          <w:b/>
          <w:bCs/>
          <w:color w:val="auto"/>
          <w:sz w:val="20"/>
          <w:szCs w:val="20"/>
        </w:rPr>
        <w:t xml:space="preserve"> </w:t>
      </w:r>
      <w:r w:rsidRPr="007E1B90">
        <w:rPr>
          <w:color w:val="auto"/>
          <w:sz w:val="20"/>
          <w:szCs w:val="20"/>
        </w:rPr>
        <w:t>(</w:t>
      </w:r>
      <w:r w:rsidRPr="00A473AA">
        <w:rPr>
          <w:color w:val="auto"/>
          <w:sz w:val="20"/>
          <w:szCs w:val="20"/>
          <w:u w:val="single"/>
        </w:rPr>
        <w:t>cv + lettre de motivation</w:t>
      </w:r>
      <w:r w:rsidRPr="007E1B90">
        <w:rPr>
          <w:color w:val="auto"/>
          <w:sz w:val="20"/>
          <w:szCs w:val="20"/>
        </w:rPr>
        <w:t xml:space="preserve">) sont à adresser à M. le Président de </w:t>
      </w:r>
      <w:r w:rsidR="00195631" w:rsidRPr="007E1B90">
        <w:rPr>
          <w:color w:val="auto"/>
          <w:sz w:val="20"/>
          <w:szCs w:val="20"/>
        </w:rPr>
        <w:t>l’UD</w:t>
      </w:r>
      <w:r w:rsidR="00666BFD">
        <w:rPr>
          <w:color w:val="auto"/>
          <w:sz w:val="20"/>
          <w:szCs w:val="20"/>
        </w:rPr>
        <w:t xml:space="preserve"> </w:t>
      </w:r>
      <w:r w:rsidR="00195631" w:rsidRPr="007E1B90">
        <w:rPr>
          <w:color w:val="auto"/>
          <w:sz w:val="20"/>
          <w:szCs w:val="20"/>
        </w:rPr>
        <w:t>CSC 68</w:t>
      </w:r>
      <w:r w:rsidRPr="007E1B90">
        <w:rPr>
          <w:color w:val="auto"/>
          <w:sz w:val="20"/>
          <w:szCs w:val="20"/>
        </w:rPr>
        <w:t xml:space="preserve"> </w:t>
      </w:r>
      <w:r w:rsidRPr="007E1B90">
        <w:rPr>
          <w:color w:val="auto"/>
          <w:sz w:val="20"/>
          <w:szCs w:val="20"/>
          <w:u w:val="single"/>
        </w:rPr>
        <w:t>exclusivement par courriel</w:t>
      </w:r>
      <w:r w:rsidR="00666BFD">
        <w:rPr>
          <w:color w:val="auto"/>
          <w:sz w:val="20"/>
          <w:szCs w:val="20"/>
        </w:rPr>
        <w:t xml:space="preserve"> </w:t>
      </w:r>
    </w:p>
    <w:p w14:paraId="46CA8D68" w14:textId="30F230D0" w:rsidR="00676DB4" w:rsidRPr="0029797F" w:rsidRDefault="00676DB4" w:rsidP="00666BFD">
      <w:pPr>
        <w:pStyle w:val="Default"/>
        <w:rPr>
          <w:b/>
          <w:color w:val="auto"/>
          <w:sz w:val="20"/>
          <w:szCs w:val="20"/>
        </w:rPr>
      </w:pPr>
      <w:r w:rsidRPr="007E1B90">
        <w:rPr>
          <w:color w:val="auto"/>
          <w:sz w:val="20"/>
          <w:szCs w:val="20"/>
        </w:rPr>
        <w:t>A</w:t>
      </w:r>
      <w:r w:rsidR="0029797F">
        <w:rPr>
          <w:color w:val="auto"/>
          <w:sz w:val="20"/>
          <w:szCs w:val="20"/>
        </w:rPr>
        <w:t> :</w:t>
      </w:r>
      <w:r>
        <w:rPr>
          <w:color w:val="auto"/>
          <w:sz w:val="20"/>
          <w:szCs w:val="20"/>
        </w:rPr>
        <w:t xml:space="preserve"> </w:t>
      </w:r>
      <w:r w:rsidR="0029797F">
        <w:rPr>
          <w:color w:val="auto"/>
          <w:sz w:val="20"/>
          <w:szCs w:val="20"/>
        </w:rPr>
        <w:t xml:space="preserve"> </w:t>
      </w:r>
      <w:hyperlink r:id="rId8" w:history="1">
        <w:r w:rsidR="0029797F" w:rsidRPr="0029797F">
          <w:rPr>
            <w:rStyle w:val="Lienhypertexte"/>
            <w:b/>
            <w:sz w:val="20"/>
            <w:szCs w:val="20"/>
          </w:rPr>
          <w:t>deleguefederal.udcsc68@yahoo.com</w:t>
        </w:r>
      </w:hyperlink>
    </w:p>
    <w:p w14:paraId="7DDBA5DE" w14:textId="32B1436C" w:rsidR="00676DB4" w:rsidRDefault="00676DB4" w:rsidP="00666BFD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Au plus tard le</w:t>
      </w:r>
      <w:r w:rsidR="0029797F">
        <w:rPr>
          <w:color w:val="auto"/>
          <w:sz w:val="20"/>
          <w:szCs w:val="20"/>
        </w:rPr>
        <w:t xml:space="preserve"> : </w:t>
      </w:r>
      <w:r>
        <w:rPr>
          <w:color w:val="auto"/>
          <w:sz w:val="20"/>
          <w:szCs w:val="20"/>
        </w:rPr>
        <w:t>15 Février 2023.</w:t>
      </w:r>
    </w:p>
    <w:p w14:paraId="397CB73C" w14:textId="008E4F45" w:rsidR="0029797F" w:rsidRDefault="0029797F" w:rsidP="00A877FC">
      <w:pPr>
        <w:rPr>
          <w:rFonts w:ascii="Calibri" w:hAnsi="Calibri" w:cs="Calibri"/>
          <w:sz w:val="20"/>
          <w:szCs w:val="20"/>
        </w:rPr>
      </w:pPr>
    </w:p>
    <w:p w14:paraId="228AB52F" w14:textId="77777777" w:rsidR="0029551C" w:rsidRDefault="0029551C" w:rsidP="00A877FC"/>
    <w:sectPr w:rsidR="002955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91BE52" w14:textId="77777777" w:rsidR="00CD1CFE" w:rsidRDefault="00CD1CFE" w:rsidP="00C7606A">
      <w:pPr>
        <w:spacing w:after="0" w:line="240" w:lineRule="auto"/>
      </w:pPr>
      <w:r>
        <w:separator/>
      </w:r>
    </w:p>
  </w:endnote>
  <w:endnote w:type="continuationSeparator" w:id="0">
    <w:p w14:paraId="7152357A" w14:textId="77777777" w:rsidR="00CD1CFE" w:rsidRDefault="00CD1CFE" w:rsidP="00C76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5C574" w14:textId="77777777" w:rsidR="00431948" w:rsidRDefault="004319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96428" w14:textId="4318FCE1" w:rsidR="00C7606A" w:rsidRDefault="00C7606A" w:rsidP="00B219B1">
    <w:pPr>
      <w:pStyle w:val="Pieddepag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908D3" w14:textId="77777777" w:rsidR="00431948" w:rsidRDefault="004319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4F4D4" w14:textId="77777777" w:rsidR="00CD1CFE" w:rsidRDefault="00CD1CFE" w:rsidP="00C7606A">
      <w:pPr>
        <w:spacing w:after="0" w:line="240" w:lineRule="auto"/>
      </w:pPr>
      <w:r>
        <w:separator/>
      </w:r>
    </w:p>
  </w:footnote>
  <w:footnote w:type="continuationSeparator" w:id="0">
    <w:p w14:paraId="26EA4C7A" w14:textId="77777777" w:rsidR="00CD1CFE" w:rsidRDefault="00CD1CFE" w:rsidP="00C76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AA201" w14:textId="77777777" w:rsidR="00431948" w:rsidRDefault="004319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5FB1A" w14:textId="30E53455" w:rsidR="00AF0F3B" w:rsidRDefault="00F45914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9CEAA77" wp14:editId="33A30F75">
              <wp:simplePos x="0" y="0"/>
              <wp:positionH relativeFrom="column">
                <wp:posOffset>1409065</wp:posOffset>
              </wp:positionH>
              <wp:positionV relativeFrom="paragraph">
                <wp:posOffset>198120</wp:posOffset>
              </wp:positionV>
              <wp:extent cx="5086350" cy="853440"/>
              <wp:effectExtent l="0" t="0" r="0" b="381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853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14FCE" w14:textId="1A3FDE35" w:rsidR="00F45914" w:rsidRPr="00F45914" w:rsidRDefault="00F45914" w:rsidP="00F45914">
                          <w:pPr>
                            <w:pStyle w:val="Default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F4591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L’UD</w:t>
                          </w:r>
                          <w:r w:rsidR="00417A9F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4591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CSC</w:t>
                          </w:r>
                          <w:r w:rsidR="00195631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="00F542EE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68 R</w:t>
                          </w:r>
                          <w:r w:rsidRPr="00F45914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 xml:space="preserve">ecrute </w:t>
                          </w:r>
                          <w:r w:rsidR="006959B6" w:rsidRPr="00F45914"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>en CDI</w:t>
                          </w:r>
                          <w:r w:rsidR="00CA73B0"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 xml:space="preserve"> </w:t>
                          </w:r>
                          <w:r w:rsidR="00431948"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>(80% à 100%)</w:t>
                          </w:r>
                        </w:p>
                        <w:p w14:paraId="15732686" w14:textId="77777777" w:rsidR="00431948" w:rsidRDefault="00F542EE" w:rsidP="00F45914">
                          <w:pPr>
                            <w:pStyle w:val="Default"/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>UN/E CHARGE/</w:t>
                          </w:r>
                          <w:r w:rsidR="00F45914" w:rsidRPr="00F45914"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 xml:space="preserve">E DE MISSION </w:t>
                          </w:r>
                        </w:p>
                        <w:p w14:paraId="30BF87C6" w14:textId="3789ACFD" w:rsidR="00F45914" w:rsidRPr="00F45914" w:rsidRDefault="00431948" w:rsidP="00F45914">
                          <w:pPr>
                            <w:pStyle w:val="Default"/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 xml:space="preserve">APPUI &amp; </w:t>
                          </w:r>
                          <w:r w:rsidR="00F45914" w:rsidRPr="00F45914"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>A</w:t>
                          </w:r>
                          <w:r w:rsidR="004C0F96"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 xml:space="preserve">NIMATION </w:t>
                          </w:r>
                          <w:r w:rsidR="00F45914" w:rsidRPr="00F45914">
                            <w:rPr>
                              <w:b/>
                              <w:bCs/>
                              <w:color w:val="auto"/>
                              <w:sz w:val="32"/>
                              <w:szCs w:val="32"/>
                            </w:rPr>
                            <w:t>RESEAU</w:t>
                          </w:r>
                        </w:p>
                        <w:p w14:paraId="2E3CABF5" w14:textId="3D437E85" w:rsidR="00F45914" w:rsidRDefault="00F45914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EAA77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10.95pt;margin-top:15.6pt;width:400.5pt;height:67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" stroked="f">
              <v:textbox>
                <w:txbxContent>
                  <w:p w14:paraId="7AE14FCE" w14:textId="1A3FDE35" w:rsidR="00F45914" w:rsidRPr="00F45914" w:rsidRDefault="00F45914" w:rsidP="00F45914">
                    <w:pPr>
                      <w:pStyle w:val="Default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F45914">
                      <w:rPr>
                        <w:b/>
                        <w:bCs/>
                        <w:sz w:val="32"/>
                        <w:szCs w:val="32"/>
                      </w:rPr>
                      <w:t>L’UD</w:t>
                    </w:r>
                    <w:r w:rsidR="00417A9F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Pr="00F45914">
                      <w:rPr>
                        <w:b/>
                        <w:bCs/>
                        <w:sz w:val="32"/>
                        <w:szCs w:val="32"/>
                      </w:rPr>
                      <w:t>CSC</w:t>
                    </w:r>
                    <w:r w:rsidR="00195631">
                      <w:rPr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="00F542EE">
                      <w:rPr>
                        <w:b/>
                        <w:bCs/>
                        <w:sz w:val="32"/>
                        <w:szCs w:val="32"/>
                      </w:rPr>
                      <w:t>68 R</w:t>
                    </w:r>
                    <w:r w:rsidRPr="00F45914">
                      <w:rPr>
                        <w:b/>
                        <w:bCs/>
                        <w:sz w:val="32"/>
                        <w:szCs w:val="32"/>
                      </w:rPr>
                      <w:t xml:space="preserve">ecrute </w:t>
                    </w:r>
                    <w:r w:rsidR="006959B6" w:rsidRPr="00F45914"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>en CDI</w:t>
                    </w:r>
                    <w:r w:rsidR="00CA73B0"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 xml:space="preserve"> </w:t>
                    </w:r>
                    <w:r w:rsidR="00431948"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>(80% à 100%)</w:t>
                    </w:r>
                  </w:p>
                  <w:p w14:paraId="15732686" w14:textId="77777777" w:rsidR="00431948" w:rsidRDefault="00F542EE" w:rsidP="00F45914">
                    <w:pPr>
                      <w:pStyle w:val="Default"/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>UN/E CHARGE/</w:t>
                    </w:r>
                    <w:r w:rsidR="00F45914" w:rsidRPr="00F45914"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 xml:space="preserve">E DE MISSION </w:t>
                    </w:r>
                  </w:p>
                  <w:p w14:paraId="30BF87C6" w14:textId="3789ACFD" w:rsidR="00F45914" w:rsidRPr="00F45914" w:rsidRDefault="00431948" w:rsidP="00F45914">
                    <w:pPr>
                      <w:pStyle w:val="Default"/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 xml:space="preserve">APPUI &amp; </w:t>
                    </w:r>
                    <w:r w:rsidR="00F45914" w:rsidRPr="00F45914"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>A</w:t>
                    </w:r>
                    <w:r w:rsidR="004C0F96"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 xml:space="preserve">NIMATION </w:t>
                    </w:r>
                    <w:r w:rsidR="00F45914" w:rsidRPr="00F45914">
                      <w:rPr>
                        <w:b/>
                        <w:bCs/>
                        <w:color w:val="auto"/>
                        <w:sz w:val="32"/>
                        <w:szCs w:val="32"/>
                      </w:rPr>
                      <w:t>RESEAU</w:t>
                    </w:r>
                  </w:p>
                  <w:p w14:paraId="2E3CABF5" w14:textId="3D437E85" w:rsidR="00F45914" w:rsidRDefault="00F45914"/>
                </w:txbxContent>
              </v:textbox>
              <w10:wrap type="square"/>
            </v:shape>
          </w:pict>
        </mc:Fallback>
      </mc:AlternateContent>
    </w:r>
    <w:r w:rsidRPr="00F45914">
      <w:rPr>
        <w:noProof/>
        <w:lang w:eastAsia="fr-FR"/>
      </w:rPr>
      <w:drawing>
        <wp:inline distT="0" distB="0" distL="0" distR="0" wp14:anchorId="50A4E31E" wp14:editId="107C6176">
          <wp:extent cx="931362" cy="1194955"/>
          <wp:effectExtent l="0" t="0" r="254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117" cy="1207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E33C" w14:textId="77777777" w:rsidR="00431948" w:rsidRDefault="004319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21C"/>
    <w:multiLevelType w:val="hybridMultilevel"/>
    <w:tmpl w:val="DB525E1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577CE"/>
    <w:multiLevelType w:val="hybridMultilevel"/>
    <w:tmpl w:val="5E6012A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91041D"/>
    <w:multiLevelType w:val="hybridMultilevel"/>
    <w:tmpl w:val="E45639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06218"/>
    <w:multiLevelType w:val="hybridMultilevel"/>
    <w:tmpl w:val="9E3842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E267E0"/>
    <w:multiLevelType w:val="multilevel"/>
    <w:tmpl w:val="8DA6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8E3B17"/>
    <w:multiLevelType w:val="multilevel"/>
    <w:tmpl w:val="2D54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B6E93"/>
    <w:multiLevelType w:val="hybridMultilevel"/>
    <w:tmpl w:val="8E3285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C1F11"/>
    <w:multiLevelType w:val="multilevel"/>
    <w:tmpl w:val="23FA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9191C"/>
    <w:multiLevelType w:val="hybridMultilevel"/>
    <w:tmpl w:val="1A00B11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4A3DC2"/>
    <w:multiLevelType w:val="hybridMultilevel"/>
    <w:tmpl w:val="139A5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94178"/>
    <w:multiLevelType w:val="hybridMultilevel"/>
    <w:tmpl w:val="C3F8B8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B22EE9"/>
    <w:multiLevelType w:val="hybridMultilevel"/>
    <w:tmpl w:val="D9CAA8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B1FB4"/>
    <w:multiLevelType w:val="multilevel"/>
    <w:tmpl w:val="0D5E3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F6C48"/>
    <w:multiLevelType w:val="hybridMultilevel"/>
    <w:tmpl w:val="BB3A205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F00475"/>
    <w:multiLevelType w:val="hybridMultilevel"/>
    <w:tmpl w:val="3D0C4F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26D5D"/>
    <w:multiLevelType w:val="multilevel"/>
    <w:tmpl w:val="B7B66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A9670E"/>
    <w:multiLevelType w:val="hybridMultilevel"/>
    <w:tmpl w:val="89C840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793EC5"/>
    <w:multiLevelType w:val="hybridMultilevel"/>
    <w:tmpl w:val="BABEBE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6914D4"/>
    <w:multiLevelType w:val="hybridMultilevel"/>
    <w:tmpl w:val="7AAC97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9A6263"/>
    <w:multiLevelType w:val="hybridMultilevel"/>
    <w:tmpl w:val="928C7B6A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8"/>
  </w:num>
  <w:num w:numId="5">
    <w:abstractNumId w:val="13"/>
  </w:num>
  <w:num w:numId="6">
    <w:abstractNumId w:val="17"/>
  </w:num>
  <w:num w:numId="7">
    <w:abstractNumId w:val="16"/>
  </w:num>
  <w:num w:numId="8">
    <w:abstractNumId w:val="3"/>
  </w:num>
  <w:num w:numId="9">
    <w:abstractNumId w:val="10"/>
  </w:num>
  <w:num w:numId="10">
    <w:abstractNumId w:val="18"/>
  </w:num>
  <w:num w:numId="11">
    <w:abstractNumId w:val="14"/>
  </w:num>
  <w:num w:numId="12">
    <w:abstractNumId w:val="2"/>
  </w:num>
  <w:num w:numId="13">
    <w:abstractNumId w:val="4"/>
  </w:num>
  <w:num w:numId="14">
    <w:abstractNumId w:val="15"/>
  </w:num>
  <w:num w:numId="15">
    <w:abstractNumId w:val="7"/>
  </w:num>
  <w:num w:numId="16">
    <w:abstractNumId w:val="5"/>
  </w:num>
  <w:num w:numId="17">
    <w:abstractNumId w:val="9"/>
  </w:num>
  <w:num w:numId="18">
    <w:abstractNumId w:val="11"/>
  </w:num>
  <w:num w:numId="19">
    <w:abstractNumId w:val="6"/>
  </w:num>
  <w:num w:numId="20">
    <w:abstractNumId w:val="12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6E"/>
    <w:rsid w:val="000053F6"/>
    <w:rsid w:val="00052CEA"/>
    <w:rsid w:val="00072BBF"/>
    <w:rsid w:val="00072E33"/>
    <w:rsid w:val="000D346C"/>
    <w:rsid w:val="000F090E"/>
    <w:rsid w:val="000F4B63"/>
    <w:rsid w:val="00112C54"/>
    <w:rsid w:val="00113D2A"/>
    <w:rsid w:val="00114505"/>
    <w:rsid w:val="00117B10"/>
    <w:rsid w:val="00122878"/>
    <w:rsid w:val="001237B0"/>
    <w:rsid w:val="00126F2F"/>
    <w:rsid w:val="00145D1A"/>
    <w:rsid w:val="00161044"/>
    <w:rsid w:val="00161321"/>
    <w:rsid w:val="001928BD"/>
    <w:rsid w:val="00195631"/>
    <w:rsid w:val="001A0025"/>
    <w:rsid w:val="001A182A"/>
    <w:rsid w:val="001B03EC"/>
    <w:rsid w:val="001D1659"/>
    <w:rsid w:val="001F598E"/>
    <w:rsid w:val="00225608"/>
    <w:rsid w:val="002368F7"/>
    <w:rsid w:val="00240460"/>
    <w:rsid w:val="00261DBC"/>
    <w:rsid w:val="002631EA"/>
    <w:rsid w:val="00265BCD"/>
    <w:rsid w:val="00284FE7"/>
    <w:rsid w:val="0029551C"/>
    <w:rsid w:val="0029797F"/>
    <w:rsid w:val="002B4750"/>
    <w:rsid w:val="002F3CA7"/>
    <w:rsid w:val="002F7F1A"/>
    <w:rsid w:val="0031249C"/>
    <w:rsid w:val="00390D11"/>
    <w:rsid w:val="00391A0D"/>
    <w:rsid w:val="003A0831"/>
    <w:rsid w:val="003D119F"/>
    <w:rsid w:val="003D216C"/>
    <w:rsid w:val="003D3F8D"/>
    <w:rsid w:val="004007F0"/>
    <w:rsid w:val="004045BB"/>
    <w:rsid w:val="00417A9F"/>
    <w:rsid w:val="00431948"/>
    <w:rsid w:val="004809EB"/>
    <w:rsid w:val="004C0F96"/>
    <w:rsid w:val="004C23A6"/>
    <w:rsid w:val="004E6E1F"/>
    <w:rsid w:val="0051247E"/>
    <w:rsid w:val="00562930"/>
    <w:rsid w:val="00575089"/>
    <w:rsid w:val="00575958"/>
    <w:rsid w:val="00582AEC"/>
    <w:rsid w:val="005972FC"/>
    <w:rsid w:val="005B21E9"/>
    <w:rsid w:val="005B7688"/>
    <w:rsid w:val="005C7A16"/>
    <w:rsid w:val="005F1CB5"/>
    <w:rsid w:val="005F1D35"/>
    <w:rsid w:val="006118C4"/>
    <w:rsid w:val="00624061"/>
    <w:rsid w:val="00657AAA"/>
    <w:rsid w:val="00666BFD"/>
    <w:rsid w:val="00676DB4"/>
    <w:rsid w:val="00677C78"/>
    <w:rsid w:val="00682D11"/>
    <w:rsid w:val="006959B6"/>
    <w:rsid w:val="006C1D4A"/>
    <w:rsid w:val="006C1EA2"/>
    <w:rsid w:val="00713653"/>
    <w:rsid w:val="007143BB"/>
    <w:rsid w:val="00714CDE"/>
    <w:rsid w:val="0072112F"/>
    <w:rsid w:val="00724DC0"/>
    <w:rsid w:val="00772006"/>
    <w:rsid w:val="007E1B90"/>
    <w:rsid w:val="0080026F"/>
    <w:rsid w:val="008111E5"/>
    <w:rsid w:val="008272A4"/>
    <w:rsid w:val="0083693C"/>
    <w:rsid w:val="00837E9A"/>
    <w:rsid w:val="008526A2"/>
    <w:rsid w:val="00860263"/>
    <w:rsid w:val="0086264B"/>
    <w:rsid w:val="008653DB"/>
    <w:rsid w:val="00877F65"/>
    <w:rsid w:val="0089540F"/>
    <w:rsid w:val="008972F9"/>
    <w:rsid w:val="008B6A12"/>
    <w:rsid w:val="008C591E"/>
    <w:rsid w:val="008D438C"/>
    <w:rsid w:val="008E3A36"/>
    <w:rsid w:val="008F22B8"/>
    <w:rsid w:val="008F25C3"/>
    <w:rsid w:val="0093760F"/>
    <w:rsid w:val="00955AAC"/>
    <w:rsid w:val="00963CF2"/>
    <w:rsid w:val="00966BD7"/>
    <w:rsid w:val="00980FD5"/>
    <w:rsid w:val="009844C9"/>
    <w:rsid w:val="009E0586"/>
    <w:rsid w:val="009E29FE"/>
    <w:rsid w:val="009E3235"/>
    <w:rsid w:val="00A068EC"/>
    <w:rsid w:val="00A25BD8"/>
    <w:rsid w:val="00A43F62"/>
    <w:rsid w:val="00A44B0F"/>
    <w:rsid w:val="00A46023"/>
    <w:rsid w:val="00A473AA"/>
    <w:rsid w:val="00A8404B"/>
    <w:rsid w:val="00A877FC"/>
    <w:rsid w:val="00AF0F3B"/>
    <w:rsid w:val="00B01403"/>
    <w:rsid w:val="00B219B1"/>
    <w:rsid w:val="00B43971"/>
    <w:rsid w:val="00B47DC9"/>
    <w:rsid w:val="00B61CA8"/>
    <w:rsid w:val="00B85B7F"/>
    <w:rsid w:val="00BB06E1"/>
    <w:rsid w:val="00BF2B23"/>
    <w:rsid w:val="00C2452C"/>
    <w:rsid w:val="00C274A8"/>
    <w:rsid w:val="00C60DE5"/>
    <w:rsid w:val="00C7606A"/>
    <w:rsid w:val="00C90166"/>
    <w:rsid w:val="00C95755"/>
    <w:rsid w:val="00C97A14"/>
    <w:rsid w:val="00CA73B0"/>
    <w:rsid w:val="00CC0613"/>
    <w:rsid w:val="00CD1CFE"/>
    <w:rsid w:val="00CE0B30"/>
    <w:rsid w:val="00CF4D7C"/>
    <w:rsid w:val="00D00954"/>
    <w:rsid w:val="00D00981"/>
    <w:rsid w:val="00D115DE"/>
    <w:rsid w:val="00D32A9A"/>
    <w:rsid w:val="00D51B3C"/>
    <w:rsid w:val="00D5244C"/>
    <w:rsid w:val="00DD3488"/>
    <w:rsid w:val="00DE0211"/>
    <w:rsid w:val="00DE4E63"/>
    <w:rsid w:val="00E127B0"/>
    <w:rsid w:val="00E12949"/>
    <w:rsid w:val="00E12BF2"/>
    <w:rsid w:val="00E4398B"/>
    <w:rsid w:val="00E53CC6"/>
    <w:rsid w:val="00E804DE"/>
    <w:rsid w:val="00E9199F"/>
    <w:rsid w:val="00EA0D6E"/>
    <w:rsid w:val="00EA440C"/>
    <w:rsid w:val="00EC1E2B"/>
    <w:rsid w:val="00ED0B95"/>
    <w:rsid w:val="00EE08EA"/>
    <w:rsid w:val="00EE53C7"/>
    <w:rsid w:val="00F20B73"/>
    <w:rsid w:val="00F3044C"/>
    <w:rsid w:val="00F43889"/>
    <w:rsid w:val="00F45914"/>
    <w:rsid w:val="00F542EE"/>
    <w:rsid w:val="00F6190F"/>
    <w:rsid w:val="00F65A24"/>
    <w:rsid w:val="00F725DB"/>
    <w:rsid w:val="00F9593C"/>
    <w:rsid w:val="00FB792D"/>
    <w:rsid w:val="00FD4EAB"/>
    <w:rsid w:val="00FE4E4E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88FEC"/>
  <w15:chartTrackingRefBased/>
  <w15:docId w15:val="{68687A8A-3B4A-4853-ABB0-BCEDB54A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877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7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06A"/>
  </w:style>
  <w:style w:type="paragraph" w:styleId="Pieddepage">
    <w:name w:val="footer"/>
    <w:basedOn w:val="Normal"/>
    <w:link w:val="PieddepageCar"/>
    <w:uiPriority w:val="99"/>
    <w:unhideWhenUsed/>
    <w:rsid w:val="00C76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06A"/>
  </w:style>
  <w:style w:type="character" w:styleId="lev">
    <w:name w:val="Strong"/>
    <w:basedOn w:val="Policepardfaut"/>
    <w:uiPriority w:val="22"/>
    <w:qFormat/>
    <w:rsid w:val="00FE4E4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E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-1">
    <w:name w:val="option-1"/>
    <w:basedOn w:val="Normal"/>
    <w:rsid w:val="00FE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-3">
    <w:name w:val="option-3"/>
    <w:basedOn w:val="Normal"/>
    <w:rsid w:val="00FE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-7">
    <w:name w:val="option-7"/>
    <w:basedOn w:val="Normal"/>
    <w:rsid w:val="00FE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-8">
    <w:name w:val="option-8"/>
    <w:basedOn w:val="Normal"/>
    <w:rsid w:val="00FE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-9">
    <w:name w:val="option-9"/>
    <w:basedOn w:val="Normal"/>
    <w:rsid w:val="00FE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-10">
    <w:name w:val="option-10"/>
    <w:basedOn w:val="Normal"/>
    <w:rsid w:val="00FE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-11">
    <w:name w:val="option-11"/>
    <w:basedOn w:val="Normal"/>
    <w:rsid w:val="00FE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option-12">
    <w:name w:val="option-12"/>
    <w:basedOn w:val="Normal"/>
    <w:rsid w:val="00FE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F3CA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37B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0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0D11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676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uefederal.udcsc68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FA9F-CEA5-4E66-9078-888B36937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808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MUDRY;JLHL</dc:creator>
  <cp:keywords/>
  <dc:description/>
  <cp:lastModifiedBy>Jean-Luc UD68</cp:lastModifiedBy>
  <cp:revision>29</cp:revision>
  <cp:lastPrinted>2023-01-09T17:27:00Z</cp:lastPrinted>
  <dcterms:created xsi:type="dcterms:W3CDTF">2022-01-21T11:31:00Z</dcterms:created>
  <dcterms:modified xsi:type="dcterms:W3CDTF">2023-01-12T15:50:00Z</dcterms:modified>
</cp:coreProperties>
</file>